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EB" w:rsidRPr="0086711F" w:rsidRDefault="00323936" w:rsidP="0086711F">
      <w:pPr>
        <w:contextualSpacing/>
        <w:jc w:val="both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proofErr w:type="gramStart"/>
      <w:r w:rsidRPr="0086711F">
        <w:rPr>
          <w:rFonts w:cs="Times New Roman"/>
          <w:b/>
          <w:sz w:val="24"/>
          <w:szCs w:val="24"/>
          <w:u w:val="single"/>
        </w:rPr>
        <w:t>ŠKOLNÍ  PORADENSKÉ</w:t>
      </w:r>
      <w:proofErr w:type="gramEnd"/>
      <w:r w:rsidRPr="0086711F">
        <w:rPr>
          <w:rFonts w:cs="Times New Roman"/>
          <w:b/>
          <w:sz w:val="24"/>
          <w:szCs w:val="24"/>
          <w:u w:val="single"/>
        </w:rPr>
        <w:t xml:space="preserve">  PRACOVIŠTĚ</w:t>
      </w:r>
      <w:r w:rsidR="003E48D3">
        <w:rPr>
          <w:rFonts w:cs="Times New Roman"/>
          <w:b/>
          <w:sz w:val="24"/>
          <w:szCs w:val="24"/>
          <w:u w:val="single"/>
        </w:rPr>
        <w:tab/>
      </w:r>
      <w:r w:rsidR="003E48D3">
        <w:rPr>
          <w:rFonts w:cs="Times New Roman"/>
          <w:b/>
          <w:sz w:val="24"/>
          <w:szCs w:val="24"/>
          <w:u w:val="single"/>
        </w:rPr>
        <w:tab/>
      </w:r>
      <w:r w:rsidR="003E48D3">
        <w:rPr>
          <w:rFonts w:cs="Times New Roman"/>
          <w:b/>
          <w:sz w:val="24"/>
          <w:szCs w:val="24"/>
          <w:u w:val="single"/>
        </w:rPr>
        <w:tab/>
      </w:r>
      <w:r w:rsidR="003E48D3">
        <w:rPr>
          <w:rFonts w:cs="Times New Roman"/>
          <w:b/>
          <w:sz w:val="24"/>
          <w:szCs w:val="24"/>
          <w:u w:val="single"/>
        </w:rPr>
        <w:tab/>
      </w:r>
      <w:r w:rsidR="003E48D3">
        <w:rPr>
          <w:rFonts w:cs="Times New Roman"/>
          <w:b/>
          <w:sz w:val="24"/>
          <w:szCs w:val="24"/>
          <w:u w:val="single"/>
        </w:rPr>
        <w:tab/>
      </w:r>
      <w:r w:rsidR="003E48D3">
        <w:rPr>
          <w:rFonts w:cs="Times New Roman"/>
          <w:b/>
          <w:sz w:val="24"/>
          <w:szCs w:val="24"/>
          <w:u w:val="single"/>
        </w:rPr>
        <w:tab/>
      </w:r>
      <w:r w:rsidR="003E48D3">
        <w:rPr>
          <w:rFonts w:cs="Times New Roman"/>
          <w:b/>
          <w:sz w:val="24"/>
          <w:szCs w:val="24"/>
          <w:u w:val="single"/>
        </w:rPr>
        <w:tab/>
        <w:t xml:space="preserve"> šk. rok 2022/2023</w:t>
      </w:r>
    </w:p>
    <w:p w:rsidR="00323936" w:rsidRPr="0086711F" w:rsidRDefault="00323936" w:rsidP="0086711F">
      <w:pPr>
        <w:contextualSpacing/>
        <w:jc w:val="both"/>
        <w:rPr>
          <w:rFonts w:cs="Times New Roman"/>
          <w:sz w:val="24"/>
          <w:szCs w:val="24"/>
        </w:rPr>
      </w:pPr>
    </w:p>
    <w:p w:rsidR="00323936" w:rsidRPr="0086711F" w:rsidRDefault="00323936" w:rsidP="0086711F">
      <w:pPr>
        <w:shd w:val="clear" w:color="auto" w:fill="FFFFFF"/>
        <w:spacing w:after="225" w:line="36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Školní poradenské pracoviště (ŠPP) slouží žákům, jejich rodičům a pedagogům. Pomáhá při zvládání a řešení výukových, výchovných i vztahových potíží. Tým poradenských pracovníků na naší škole</w:t>
      </w:r>
      <w:r w:rsidR="00EB61FB" w:rsidRPr="0086711F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je tvořen výchovným poradcem, </w:t>
      </w: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školním metodikem prevence</w:t>
      </w:r>
      <w:r w:rsidR="00EB61FB" w:rsidRPr="0086711F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a školním speciálním pedagogem</w:t>
      </w: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, kteří úzce spolupracují s třídními učiteli, s asistenty pedagoga, s vedením školy i s dalšími poradenskými zařízeními. Chceme také přispět ke kvalitní spolupráci mezi školou a rodiči - zákonnými zástupci žáků.</w:t>
      </w:r>
    </w:p>
    <w:p w:rsidR="00323936" w:rsidRPr="0086711F" w:rsidRDefault="00323936" w:rsidP="0086711F">
      <w:pPr>
        <w:shd w:val="clear" w:color="auto" w:fill="FFFFFF"/>
        <w:spacing w:after="225" w:line="36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b/>
          <w:bCs/>
          <w:color w:val="20323E"/>
          <w:sz w:val="24"/>
          <w:szCs w:val="24"/>
          <w:lang w:eastAsia="cs-CZ"/>
        </w:rPr>
        <w:t>Cíle Školního poradenského pracoviště:</w:t>
      </w:r>
    </w:p>
    <w:p w:rsidR="00323936" w:rsidRDefault="00323936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kvalitní péče o žáky se speciálními vzdělávacími potřebami, metodická pomoc a příprava podmínek pro společné vzdělávání</w:t>
      </w:r>
    </w:p>
    <w:p w:rsidR="00D46CFE" w:rsidRPr="0086711F" w:rsidRDefault="00D46CFE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>
        <w:rPr>
          <w:rFonts w:eastAsia="Times New Roman" w:cs="Times New Roman"/>
          <w:color w:val="20323E"/>
          <w:sz w:val="24"/>
          <w:szCs w:val="24"/>
          <w:lang w:eastAsia="cs-CZ"/>
        </w:rPr>
        <w:t>neustálá spolupráce s asistenty pedagoga</w:t>
      </w:r>
    </w:p>
    <w:p w:rsidR="00323936" w:rsidRPr="0086711F" w:rsidRDefault="00323936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průběžná a dlouhodobá péče o nadané žáky</w:t>
      </w:r>
    </w:p>
    <w:p w:rsidR="00323936" w:rsidRPr="0086711F" w:rsidRDefault="00323936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omezení školní neúspěšnosti, průběžná a dlouhodobá péče o děti s neprospěchem</w:t>
      </w:r>
    </w:p>
    <w:p w:rsidR="00323936" w:rsidRPr="0086711F" w:rsidRDefault="00EB61FB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prevence problémových</w:t>
      </w:r>
      <w:r w:rsidR="00323936" w:rsidRPr="0086711F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jevů (např. závislosti, agresivita, šikana, rasismus, zneužívání)</w:t>
      </w:r>
    </w:p>
    <w:p w:rsidR="00323936" w:rsidRPr="0086711F" w:rsidRDefault="00323936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včasné odhalování problémových projevů chování ve školách</w:t>
      </w:r>
    </w:p>
    <w:p w:rsidR="00323936" w:rsidRPr="0086711F" w:rsidRDefault="00EB61FB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poskytování služeb kariérního</w:t>
      </w:r>
      <w:r w:rsidR="00323936" w:rsidRPr="0086711F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poradenství</w:t>
      </w:r>
    </w:p>
    <w:p w:rsidR="00323936" w:rsidRPr="0086711F" w:rsidRDefault="00323936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přiblížení poradenských služeb poskytovaných ve škole žákům, rodičům i pedagogům</w:t>
      </w:r>
    </w:p>
    <w:p w:rsidR="00323936" w:rsidRPr="0086711F" w:rsidRDefault="00323936" w:rsidP="0086711F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spolupráce s ostatními poradenskými zařízeními</w:t>
      </w:r>
    </w:p>
    <w:p w:rsidR="00323936" w:rsidRPr="0086711F" w:rsidRDefault="00323936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</w:p>
    <w:p w:rsidR="00323936" w:rsidRPr="0086711F" w:rsidRDefault="00EB61FB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color w:val="20323E"/>
          <w:sz w:val="24"/>
          <w:szCs w:val="24"/>
          <w:u w:val="single"/>
          <w:lang w:eastAsia="cs-CZ"/>
        </w:rPr>
      </w:pPr>
      <w:r w:rsidRPr="0086711F">
        <w:rPr>
          <w:rFonts w:eastAsia="Times New Roman" w:cs="Times New Roman"/>
          <w:b/>
          <w:color w:val="20323E"/>
          <w:sz w:val="24"/>
          <w:szCs w:val="24"/>
          <w:u w:val="single"/>
          <w:lang w:eastAsia="cs-CZ"/>
        </w:rPr>
        <w:t>Členové</w:t>
      </w:r>
      <w:r w:rsidR="00323936" w:rsidRPr="0086711F">
        <w:rPr>
          <w:rFonts w:eastAsia="Times New Roman" w:cs="Times New Roman"/>
          <w:b/>
          <w:color w:val="20323E"/>
          <w:sz w:val="24"/>
          <w:szCs w:val="24"/>
          <w:u w:val="single"/>
          <w:lang w:eastAsia="cs-CZ"/>
        </w:rPr>
        <w:t xml:space="preserve"> Školního poradenského pracoviště:</w:t>
      </w:r>
    </w:p>
    <w:p w:rsidR="00323936" w:rsidRPr="0086711F" w:rsidRDefault="00323936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b/>
          <w:color w:val="20323E"/>
          <w:sz w:val="24"/>
          <w:szCs w:val="24"/>
          <w:lang w:eastAsia="cs-CZ"/>
        </w:rPr>
        <w:t>Mgr. Markéta Talandová</w:t>
      </w: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– výchovný poradce, školní metodik prevence</w:t>
      </w:r>
    </w:p>
    <w:p w:rsidR="00323936" w:rsidRPr="0086711F" w:rsidRDefault="00323936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b/>
          <w:color w:val="20323E"/>
          <w:sz w:val="24"/>
          <w:szCs w:val="24"/>
          <w:lang w:eastAsia="cs-CZ"/>
        </w:rPr>
        <w:t>Mgr. Pavla Koukalová</w:t>
      </w: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– školní speciální pedagog</w:t>
      </w:r>
    </w:p>
    <w:p w:rsidR="00323936" w:rsidRDefault="00EB61FB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86711F">
        <w:rPr>
          <w:rFonts w:eastAsia="Times New Roman" w:cs="Times New Roman"/>
          <w:b/>
          <w:color w:val="20323E"/>
          <w:sz w:val="24"/>
          <w:szCs w:val="24"/>
          <w:lang w:eastAsia="cs-CZ"/>
        </w:rPr>
        <w:t xml:space="preserve">Mgr. Radomír Palát – </w:t>
      </w:r>
      <w:r w:rsidRPr="0086711F">
        <w:rPr>
          <w:rFonts w:eastAsia="Times New Roman" w:cs="Times New Roman"/>
          <w:color w:val="20323E"/>
          <w:sz w:val="24"/>
          <w:szCs w:val="24"/>
          <w:lang w:eastAsia="cs-CZ"/>
        </w:rPr>
        <w:t>zástupce ředitele</w:t>
      </w:r>
    </w:p>
    <w:p w:rsidR="00C444B9" w:rsidRPr="0086711F" w:rsidRDefault="00BD1F00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>
        <w:rPr>
          <w:rFonts w:eastAsia="Times New Roman" w:cs="Times New Roman"/>
          <w:b/>
          <w:color w:val="20323E"/>
          <w:sz w:val="24"/>
          <w:szCs w:val="24"/>
          <w:lang w:eastAsia="cs-CZ"/>
        </w:rPr>
        <w:t>Mgr. Pavlína Weisserová</w:t>
      </w:r>
      <w:r w:rsidR="00C444B9">
        <w:rPr>
          <w:rFonts w:eastAsia="Times New Roman" w:cs="Times New Roman"/>
          <w:color w:val="20323E"/>
          <w:sz w:val="24"/>
          <w:szCs w:val="24"/>
          <w:lang w:eastAsia="cs-CZ"/>
        </w:rPr>
        <w:t xml:space="preserve"> – metodik prevence</w:t>
      </w:r>
    </w:p>
    <w:p w:rsidR="00EB61FB" w:rsidRPr="0086711F" w:rsidRDefault="00EB61FB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b/>
          <w:color w:val="20323E"/>
          <w:sz w:val="24"/>
          <w:szCs w:val="24"/>
          <w:lang w:eastAsia="cs-CZ"/>
        </w:rPr>
      </w:pPr>
    </w:p>
    <w:p w:rsidR="00323936" w:rsidRPr="0086711F" w:rsidRDefault="00323936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b/>
          <w:sz w:val="24"/>
          <w:szCs w:val="24"/>
        </w:rPr>
      </w:pPr>
      <w:r w:rsidRPr="0086711F">
        <w:rPr>
          <w:rFonts w:cs="Times New Roman"/>
          <w:b/>
          <w:sz w:val="24"/>
          <w:szCs w:val="24"/>
        </w:rPr>
        <w:t xml:space="preserve">Hlavní úkoly pro jednotlivé oblasti činnosti </w:t>
      </w:r>
      <w:r w:rsidR="00322176" w:rsidRPr="0086711F">
        <w:rPr>
          <w:rFonts w:cs="Times New Roman"/>
          <w:b/>
          <w:sz w:val="24"/>
          <w:szCs w:val="24"/>
        </w:rPr>
        <w:t>:</w:t>
      </w: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>1.</w:t>
      </w:r>
      <w:r w:rsidR="00D46CFE">
        <w:rPr>
          <w:rFonts w:cs="Times New Roman"/>
          <w:sz w:val="24"/>
          <w:szCs w:val="24"/>
          <w:u w:val="single"/>
        </w:rPr>
        <w:t xml:space="preserve"> </w:t>
      </w:r>
      <w:r w:rsidRPr="0086711F">
        <w:rPr>
          <w:rFonts w:cs="Times New Roman"/>
          <w:sz w:val="24"/>
          <w:szCs w:val="24"/>
          <w:u w:val="single"/>
        </w:rPr>
        <w:t>Výchova a vzdělávání žáků s vývojovými poruchami učení, práce se žáky ohroženými školním neúspěchem</w:t>
      </w:r>
    </w:p>
    <w:p w:rsidR="007D29FB" w:rsidRPr="00BD1F00" w:rsidRDefault="007D29FB" w:rsidP="00BD1F00">
      <w:pPr>
        <w:pStyle w:val="Odstavecseseznamem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aktualizace a doplnění databáze žáků se specifickými vzdělávacími potřebami</w:t>
      </w:r>
    </w:p>
    <w:p w:rsidR="007D29FB" w:rsidRPr="00BD1F00" w:rsidRDefault="007D29FB" w:rsidP="00BD1F00">
      <w:pPr>
        <w:pStyle w:val="Odstavecseseznamem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příprava podkladů pro vytvoření plánu pedagogické podpory a pro vytvoření individuálních vzdělávacích plánů v souladu s platnou legislativou – založení spisů a vedení dokumentace </w:t>
      </w:r>
    </w:p>
    <w:p w:rsidR="007D29FB" w:rsidRPr="00BD1F00" w:rsidRDefault="007D29FB" w:rsidP="00BD1F00">
      <w:pPr>
        <w:pStyle w:val="Odstavecseseznamem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spolupráce s třídními učiteli při tvorbě IVP </w:t>
      </w:r>
    </w:p>
    <w:p w:rsidR="007D29FB" w:rsidRPr="00BD1F00" w:rsidRDefault="007D29FB" w:rsidP="00BD1F00">
      <w:pPr>
        <w:pStyle w:val="Odstavecseseznamem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koordinace a účast na projednávání individuálních vzdělávacích plánů se žáky a jejich zákonnými zástupci </w:t>
      </w:r>
    </w:p>
    <w:p w:rsidR="007D29FB" w:rsidRPr="00BD1F00" w:rsidRDefault="007D29FB" w:rsidP="00BD1F00">
      <w:pPr>
        <w:pStyle w:val="Odstavecseseznamem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zhodnocení výsledků péče o žáky se specifickými vzdělávacími potřebami – zpětná vazba od zákonných zástupců i jejich vyučujících</w:t>
      </w:r>
      <w:r w:rsidR="00EB61FB" w:rsidRPr="00BD1F00">
        <w:rPr>
          <w:rFonts w:cs="Times New Roman"/>
          <w:sz w:val="24"/>
          <w:szCs w:val="24"/>
        </w:rPr>
        <w:t>, taktéž od rodičů či zákonných zástupců</w:t>
      </w:r>
      <w:r w:rsidR="00D46CFE" w:rsidRPr="00BD1F00">
        <w:rPr>
          <w:rFonts w:cs="Times New Roman"/>
          <w:sz w:val="24"/>
          <w:szCs w:val="24"/>
        </w:rPr>
        <w:t>, v neposlední řadě i zpětná vazba se školními poradenskými zařízeními</w:t>
      </w:r>
    </w:p>
    <w:p w:rsidR="007D29FB" w:rsidRPr="00BD1F00" w:rsidRDefault="007D29FB" w:rsidP="00BD1F00">
      <w:pPr>
        <w:pStyle w:val="Odstavecseseznamem"/>
        <w:numPr>
          <w:ilvl w:val="0"/>
          <w:numId w:val="10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aktualizace informační nástěnky </w:t>
      </w: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>2. Problémy se školní docházkou –</w:t>
      </w:r>
      <w:r w:rsidR="00D46CFE">
        <w:rPr>
          <w:rFonts w:cs="Times New Roman"/>
          <w:sz w:val="24"/>
          <w:szCs w:val="24"/>
          <w:u w:val="single"/>
        </w:rPr>
        <w:t xml:space="preserve"> </w:t>
      </w:r>
      <w:r w:rsidRPr="0086711F">
        <w:rPr>
          <w:rFonts w:cs="Times New Roman"/>
          <w:sz w:val="24"/>
          <w:szCs w:val="24"/>
          <w:u w:val="single"/>
        </w:rPr>
        <w:t xml:space="preserve">přílišná absence </w:t>
      </w:r>
    </w:p>
    <w:p w:rsidR="007D29FB" w:rsidRPr="00BD1F00" w:rsidRDefault="007D29FB" w:rsidP="00BD1F00">
      <w:pPr>
        <w:pStyle w:val="Odstavecseseznamem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prevence a postihy záškoláctví – </w:t>
      </w:r>
      <w:r w:rsidR="00BD1F00" w:rsidRPr="00BD1F00">
        <w:rPr>
          <w:rFonts w:cs="Times New Roman"/>
          <w:sz w:val="24"/>
          <w:szCs w:val="24"/>
        </w:rPr>
        <w:t>postup podle metodického pokynu</w:t>
      </w:r>
      <w:r w:rsidRPr="00BD1F00">
        <w:rPr>
          <w:rFonts w:cs="Times New Roman"/>
          <w:sz w:val="24"/>
          <w:szCs w:val="24"/>
        </w:rPr>
        <w:t>: evidence neomluvených hodin, účast na jednání třídních učitelů s ro</w:t>
      </w:r>
      <w:r w:rsidR="00BD1F00" w:rsidRPr="00BD1F00">
        <w:rPr>
          <w:rFonts w:cs="Times New Roman"/>
          <w:sz w:val="24"/>
          <w:szCs w:val="24"/>
        </w:rPr>
        <w:t>diči, evidence zápisů z jednání</w:t>
      </w:r>
      <w:r w:rsidR="00EB61FB" w:rsidRPr="00BD1F00">
        <w:rPr>
          <w:rFonts w:cs="Times New Roman"/>
          <w:sz w:val="24"/>
          <w:szCs w:val="24"/>
        </w:rPr>
        <w:t>, odhalování skrytého záškoláctví</w:t>
      </w:r>
    </w:p>
    <w:p w:rsidR="007D29FB" w:rsidRPr="00BD1F00" w:rsidRDefault="007D29FB" w:rsidP="00BD1F00">
      <w:pPr>
        <w:pStyle w:val="Odstavecseseznamem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v případě zájmu zajištění individuální poradenské péče pro rodiče žáků s vysokou absencí</w:t>
      </w:r>
    </w:p>
    <w:p w:rsidR="00C444B9" w:rsidRPr="00BD1F00" w:rsidRDefault="007D29FB" w:rsidP="00BD1F00">
      <w:pPr>
        <w:pStyle w:val="Odstavecseseznamem"/>
        <w:numPr>
          <w:ilvl w:val="0"/>
          <w:numId w:val="11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koordinace zajištění pomoci žákům s dlouhodobou absencí ze zdravotních důvodů</w:t>
      </w: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>3. Spolupráce s pedagogicko-psychologickými poradnami</w:t>
      </w:r>
      <w:r w:rsidR="00EB61FB" w:rsidRPr="0086711F">
        <w:rPr>
          <w:rFonts w:cs="Times New Roman"/>
          <w:sz w:val="24"/>
          <w:szCs w:val="24"/>
          <w:u w:val="single"/>
        </w:rPr>
        <w:t>, speciálními pedagogickými centry</w:t>
      </w:r>
      <w:r w:rsidRPr="0086711F">
        <w:rPr>
          <w:rFonts w:cs="Times New Roman"/>
          <w:sz w:val="24"/>
          <w:szCs w:val="24"/>
          <w:u w:val="single"/>
        </w:rPr>
        <w:t xml:space="preserve"> </w:t>
      </w:r>
    </w:p>
    <w:p w:rsidR="007D29FB" w:rsidRPr="00BD1F00" w:rsidRDefault="007D29FB" w:rsidP="00BD1F00">
      <w:pPr>
        <w:pStyle w:val="Odstavecseseznamem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příprava školních dotazníků pro odeslání na vyšetření do PPP </w:t>
      </w:r>
    </w:p>
    <w:p w:rsidR="007D29FB" w:rsidRPr="00BD1F00" w:rsidRDefault="007D29FB" w:rsidP="00BD1F00">
      <w:pPr>
        <w:pStyle w:val="Odstavecseseznamem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průběžné doplňování databáze žáků se specifickými vzdělávacími potřebami </w:t>
      </w:r>
    </w:p>
    <w:p w:rsidR="007D29FB" w:rsidRPr="00BD1F00" w:rsidRDefault="007D29FB" w:rsidP="00BD1F00">
      <w:pPr>
        <w:pStyle w:val="Odstavecseseznamem"/>
        <w:numPr>
          <w:ilvl w:val="0"/>
          <w:numId w:val="12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lastRenderedPageBreak/>
        <w:t xml:space="preserve">zajištění spolupráce s PPP, ve kterých jsou žáci evidováni </w:t>
      </w:r>
    </w:p>
    <w:p w:rsidR="00EB61FB" w:rsidRPr="0086711F" w:rsidRDefault="00EB61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 xml:space="preserve">4. Metodická podpora učitelů v práci se žáky se speciálními vzdělávacími potřebami </w:t>
      </w:r>
    </w:p>
    <w:p w:rsidR="007D29FB" w:rsidRPr="00BD1F00" w:rsidRDefault="007D29FB" w:rsidP="00BD1F00">
      <w:pPr>
        <w:pStyle w:val="Odstavecseseznamem"/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sledování a předávání nových poznatků v oblasti péče o žáky se specifickými vzdělávacími potřebami</w:t>
      </w:r>
      <w:r w:rsidR="00EB61FB" w:rsidRPr="00BD1F00">
        <w:rPr>
          <w:rFonts w:cs="Times New Roman"/>
          <w:sz w:val="24"/>
          <w:szCs w:val="24"/>
        </w:rPr>
        <w:t>, dle nabídky a finančních možností školy účast na DVPP</w:t>
      </w:r>
      <w:r w:rsidRPr="00BD1F00">
        <w:rPr>
          <w:rFonts w:cs="Times New Roman"/>
          <w:sz w:val="24"/>
          <w:szCs w:val="24"/>
        </w:rPr>
        <w:t xml:space="preserve"> </w:t>
      </w:r>
    </w:p>
    <w:p w:rsidR="007D29FB" w:rsidRPr="00BD1F00" w:rsidRDefault="007D29FB" w:rsidP="00BD1F00">
      <w:pPr>
        <w:pStyle w:val="Odstavecseseznamem"/>
        <w:numPr>
          <w:ilvl w:val="0"/>
          <w:numId w:val="13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konzultace s vyučujícími ohledně jednotlivých žáků </w:t>
      </w:r>
      <w:r w:rsidR="00EB61FB" w:rsidRPr="00BD1F00">
        <w:rPr>
          <w:rFonts w:cs="Times New Roman"/>
          <w:sz w:val="24"/>
          <w:szCs w:val="24"/>
        </w:rPr>
        <w:t>se S</w:t>
      </w:r>
      <w:r w:rsidRPr="00BD1F00">
        <w:rPr>
          <w:rFonts w:cs="Times New Roman"/>
          <w:sz w:val="24"/>
          <w:szCs w:val="24"/>
        </w:rPr>
        <w:t>P</w:t>
      </w:r>
      <w:r w:rsidR="00EB61FB" w:rsidRPr="00BD1F00">
        <w:rPr>
          <w:rFonts w:cs="Times New Roman"/>
          <w:sz w:val="24"/>
          <w:szCs w:val="24"/>
        </w:rPr>
        <w:t>U</w:t>
      </w:r>
      <w:r w:rsidRPr="00BD1F00">
        <w:rPr>
          <w:rFonts w:cs="Times New Roman"/>
          <w:sz w:val="24"/>
          <w:szCs w:val="24"/>
        </w:rPr>
        <w:t xml:space="preserve"> </w:t>
      </w: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</w:p>
    <w:p w:rsidR="007D29FB" w:rsidRPr="0086711F" w:rsidRDefault="007D29FB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 xml:space="preserve">5. Kariérní poradenství – profesní orientace studentů </w:t>
      </w:r>
    </w:p>
    <w:p w:rsidR="007D29FB" w:rsidRPr="00BD1F00" w:rsidRDefault="007D29FB" w:rsidP="00BD1F00">
      <w:pPr>
        <w:pStyle w:val="Odstavecseseznamem"/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 xml:space="preserve">aktualizace informační nástěnky a shromažďování informací </w:t>
      </w:r>
      <w:r w:rsidR="00322176" w:rsidRPr="00BD1F00">
        <w:rPr>
          <w:rFonts w:cs="Times New Roman"/>
          <w:sz w:val="24"/>
          <w:szCs w:val="24"/>
        </w:rPr>
        <w:t>o možnostech dalšího vzdělávání, konzultace s rodiči o volbě povolání</w:t>
      </w:r>
      <w:r w:rsidR="00EB61FB" w:rsidRPr="00BD1F00">
        <w:rPr>
          <w:rFonts w:cs="Times New Roman"/>
          <w:sz w:val="24"/>
          <w:szCs w:val="24"/>
        </w:rPr>
        <w:t>, provedení testů profesní orientace</w:t>
      </w:r>
    </w:p>
    <w:p w:rsidR="007D29FB" w:rsidRDefault="007D29FB" w:rsidP="00BD1F00">
      <w:pPr>
        <w:pStyle w:val="Odstavecseseznamem"/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Burza středních škol, nabídka víceletých gymnázií</w:t>
      </w:r>
      <w:r w:rsidR="00322176" w:rsidRPr="00BD1F00">
        <w:rPr>
          <w:rFonts w:cs="Times New Roman"/>
          <w:sz w:val="24"/>
          <w:szCs w:val="24"/>
        </w:rPr>
        <w:t>, besedy s tématikou: „Kam po základní škole?“, dotazník o vhodném výběru střední školy</w:t>
      </w:r>
    </w:p>
    <w:p w:rsidR="003E48D3" w:rsidRPr="00BD1F00" w:rsidRDefault="003E48D3" w:rsidP="00BD1F00">
      <w:pPr>
        <w:pStyle w:val="Odstavecseseznamem"/>
        <w:numPr>
          <w:ilvl w:val="0"/>
          <w:numId w:val="14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práce s aplikací SALMONDO</w:t>
      </w:r>
    </w:p>
    <w:p w:rsidR="00322176" w:rsidRPr="0086711F" w:rsidRDefault="00322176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</w:p>
    <w:p w:rsidR="00322176" w:rsidRPr="0086711F" w:rsidRDefault="00322176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 xml:space="preserve">6. Prevence patologických jevů a závadového chování </w:t>
      </w:r>
    </w:p>
    <w:p w:rsidR="003E48D3" w:rsidRDefault="00322176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 w:rsidRPr="00BD1F00">
        <w:rPr>
          <w:rFonts w:cs="Times New Roman"/>
          <w:sz w:val="24"/>
          <w:szCs w:val="24"/>
        </w:rPr>
        <w:t>aktivity plánované v oblasti prevence jsou popsány v Minimální pr</w:t>
      </w:r>
      <w:r w:rsidR="00D46CFE" w:rsidRPr="00BD1F00">
        <w:rPr>
          <w:rFonts w:cs="Times New Roman"/>
          <w:sz w:val="24"/>
          <w:szCs w:val="24"/>
        </w:rPr>
        <w:t xml:space="preserve">eventivní strategii školy. </w:t>
      </w:r>
      <w:proofErr w:type="gramStart"/>
      <w:r w:rsidR="00D46CFE" w:rsidRPr="00BD1F00">
        <w:rPr>
          <w:rFonts w:cs="Times New Roman"/>
          <w:sz w:val="24"/>
          <w:szCs w:val="24"/>
        </w:rPr>
        <w:t>Jejich</w:t>
      </w:r>
      <w:r w:rsidRPr="00BD1F00">
        <w:rPr>
          <w:rFonts w:cs="Times New Roman"/>
          <w:sz w:val="24"/>
          <w:szCs w:val="24"/>
        </w:rPr>
        <w:t xml:space="preserve">  cílem</w:t>
      </w:r>
      <w:proofErr w:type="gramEnd"/>
      <w:r w:rsidRPr="00BD1F00">
        <w:rPr>
          <w:rFonts w:cs="Times New Roman"/>
          <w:sz w:val="24"/>
          <w:szCs w:val="24"/>
        </w:rPr>
        <w:t xml:space="preserve"> je předat informace o patologických jevech, ukázat jaké problémy tyto jevy způsobují ve společnosti, pomáhat k toleranci, příznivému klima</w:t>
      </w:r>
      <w:r w:rsidR="00EB61FB" w:rsidRPr="00BD1F00">
        <w:rPr>
          <w:rFonts w:cs="Times New Roman"/>
          <w:sz w:val="24"/>
          <w:szCs w:val="24"/>
        </w:rPr>
        <w:t>tu</w:t>
      </w:r>
      <w:r w:rsidRPr="00BD1F00">
        <w:rPr>
          <w:rFonts w:cs="Times New Roman"/>
          <w:sz w:val="24"/>
          <w:szCs w:val="24"/>
        </w:rPr>
        <w:t xml:space="preserve"> ve třídách, zabývat s</w:t>
      </w:r>
      <w:r w:rsidR="00BD1F00" w:rsidRPr="00BD1F00">
        <w:rPr>
          <w:rFonts w:cs="Times New Roman"/>
          <w:sz w:val="24"/>
          <w:szCs w:val="24"/>
        </w:rPr>
        <w:t>e problematikou životního stylu</w:t>
      </w:r>
      <w:r w:rsidRPr="00BD1F00">
        <w:rPr>
          <w:rFonts w:cs="Times New Roman"/>
          <w:sz w:val="24"/>
          <w:szCs w:val="24"/>
        </w:rPr>
        <w:t>, xen</w:t>
      </w:r>
      <w:r w:rsidR="003E48D3">
        <w:rPr>
          <w:rFonts w:cs="Times New Roman"/>
          <w:sz w:val="24"/>
          <w:szCs w:val="24"/>
        </w:rPr>
        <w:t>ofobie a rasové nesnášenlivosti</w:t>
      </w:r>
    </w:p>
    <w:p w:rsidR="00322176" w:rsidRDefault="003E48D3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C444B9" w:rsidRPr="00BD1F00">
        <w:rPr>
          <w:rFonts w:cs="Times New Roman"/>
          <w:sz w:val="24"/>
          <w:szCs w:val="24"/>
        </w:rPr>
        <w:t xml:space="preserve">aměříme na mediální gramotnost žáků a rizika </w:t>
      </w:r>
      <w:r w:rsidR="00C444B9" w:rsidRPr="00BD1F00">
        <w:rPr>
          <w:rFonts w:cs="Times New Roman"/>
          <w:b/>
          <w:sz w:val="24"/>
          <w:szCs w:val="24"/>
        </w:rPr>
        <w:t>kyberšikany.</w:t>
      </w:r>
      <w:r w:rsidR="00C444B9" w:rsidRPr="00BD1F00">
        <w:rPr>
          <w:rFonts w:cs="Times New Roman"/>
          <w:sz w:val="24"/>
          <w:szCs w:val="24"/>
        </w:rPr>
        <w:t xml:space="preserve"> Z</w:t>
      </w:r>
      <w:r w:rsidR="00D46CFE" w:rsidRPr="00BD1F00">
        <w:rPr>
          <w:rFonts w:cs="Times New Roman"/>
          <w:sz w:val="24"/>
          <w:szCs w:val="24"/>
        </w:rPr>
        <w:t xml:space="preserve">aměříme </w:t>
      </w:r>
      <w:r w:rsidR="00C444B9" w:rsidRPr="00BD1F00">
        <w:rPr>
          <w:rFonts w:cs="Times New Roman"/>
          <w:sz w:val="24"/>
          <w:szCs w:val="24"/>
        </w:rPr>
        <w:t xml:space="preserve">se </w:t>
      </w:r>
      <w:r w:rsidR="00D46CFE" w:rsidRPr="00BD1F00">
        <w:rPr>
          <w:rFonts w:cs="Times New Roman"/>
          <w:sz w:val="24"/>
          <w:szCs w:val="24"/>
        </w:rPr>
        <w:t>na problematiku netolismu a nebezpečí, kterému j</w:t>
      </w:r>
      <w:r>
        <w:rPr>
          <w:rFonts w:cs="Times New Roman"/>
          <w:sz w:val="24"/>
          <w:szCs w:val="24"/>
        </w:rPr>
        <w:t>sou děti vystaveny na internetu</w:t>
      </w:r>
    </w:p>
    <w:p w:rsidR="003E48D3" w:rsidRDefault="003E48D3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poskytování podpory, pomoci a poradenství v případech a podezření na poruchy příjmu potravy a sebepoškozování</w:t>
      </w:r>
    </w:p>
    <w:p w:rsidR="003E48D3" w:rsidRDefault="003E48D3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zaměřit se na prevenci kouření</w:t>
      </w:r>
    </w:p>
    <w:p w:rsidR="003E48D3" w:rsidRPr="00BD1F00" w:rsidRDefault="003E48D3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předcházet hrubým porušením školního řádu </w:t>
      </w:r>
    </w:p>
    <w:p w:rsidR="00BD1F00" w:rsidRDefault="00BD1F00" w:rsidP="00D46CFE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</w:p>
    <w:p w:rsidR="00BD1F00" w:rsidRDefault="00BD1F00" w:rsidP="00BD1F00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BD1F00">
        <w:rPr>
          <w:rFonts w:cs="Times New Roman"/>
          <w:sz w:val="24"/>
          <w:szCs w:val="24"/>
          <w:u w:val="single"/>
        </w:rPr>
        <w:t>7. Podpora a možnost konzultací v případě znovuzavedení distanční výuky</w:t>
      </w:r>
    </w:p>
    <w:p w:rsidR="00BD1F00" w:rsidRPr="00BD1F00" w:rsidRDefault="00BD1F00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nabídka konzultací v případě problémů souvisejících s distančním vzděláváním, zejména pro žáky s SVP</w:t>
      </w:r>
    </w:p>
    <w:p w:rsidR="00BD1F00" w:rsidRPr="00BD1F00" w:rsidRDefault="00BD1F00" w:rsidP="00BD1F00">
      <w:pPr>
        <w:pStyle w:val="Odstavecseseznamem"/>
        <w:numPr>
          <w:ilvl w:val="0"/>
          <w:numId w:val="9"/>
        </w:num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možnost doučování online</w:t>
      </w:r>
    </w:p>
    <w:p w:rsidR="00D46CFE" w:rsidRPr="00D46CFE" w:rsidRDefault="00D46CFE" w:rsidP="00D46CFE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</w:rPr>
      </w:pPr>
    </w:p>
    <w:p w:rsidR="00322176" w:rsidRPr="0086711F" w:rsidRDefault="00322176" w:rsidP="0086711F">
      <w:pPr>
        <w:shd w:val="clear" w:color="auto" w:fill="FFFFFF"/>
        <w:spacing w:after="0" w:line="300" w:lineRule="atLeast"/>
        <w:jc w:val="both"/>
        <w:rPr>
          <w:rFonts w:cs="Times New Roman"/>
          <w:sz w:val="24"/>
          <w:szCs w:val="24"/>
          <w:u w:val="single"/>
        </w:rPr>
      </w:pPr>
      <w:r w:rsidRPr="0086711F">
        <w:rPr>
          <w:rFonts w:cs="Times New Roman"/>
          <w:sz w:val="24"/>
          <w:szCs w:val="24"/>
          <w:u w:val="single"/>
        </w:rPr>
        <w:t>Součástí plánu Školního poradenského pracoviště jsou plány výchovného poradce, metodika</w:t>
      </w:r>
      <w:r w:rsidR="00EB61FB" w:rsidRPr="0086711F">
        <w:rPr>
          <w:rFonts w:cs="Times New Roman"/>
          <w:sz w:val="24"/>
          <w:szCs w:val="24"/>
          <w:u w:val="single"/>
        </w:rPr>
        <w:t xml:space="preserve"> prevence a školního speciálního pedagoga.</w:t>
      </w:r>
      <w:r w:rsidRPr="0086711F">
        <w:rPr>
          <w:rFonts w:cs="Times New Roman"/>
          <w:sz w:val="24"/>
          <w:szCs w:val="24"/>
          <w:u w:val="single"/>
        </w:rPr>
        <w:t xml:space="preserve"> </w:t>
      </w:r>
    </w:p>
    <w:p w:rsidR="007D29FB" w:rsidRDefault="007D29FB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u w:val="single"/>
          <w:lang w:eastAsia="cs-CZ"/>
        </w:rPr>
      </w:pPr>
    </w:p>
    <w:p w:rsidR="0086711F" w:rsidRDefault="0086711F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u w:val="single"/>
          <w:lang w:eastAsia="cs-CZ"/>
        </w:rPr>
      </w:pPr>
    </w:p>
    <w:p w:rsidR="003E48D3" w:rsidRDefault="003E48D3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u w:val="single"/>
          <w:lang w:eastAsia="cs-CZ"/>
        </w:rPr>
      </w:pPr>
    </w:p>
    <w:p w:rsidR="0086711F" w:rsidRPr="003E48D3" w:rsidRDefault="0086711F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cs-CZ"/>
        </w:rPr>
      </w:pPr>
      <w:r w:rsidRPr="003E48D3">
        <w:rPr>
          <w:rFonts w:eastAsia="Times New Roman" w:cs="Times New Roman"/>
          <w:color w:val="000000" w:themeColor="text1"/>
          <w:sz w:val="24"/>
          <w:szCs w:val="24"/>
          <w:lang w:eastAsia="cs-CZ"/>
        </w:rPr>
        <w:t>Mgr. Markéta Talandová</w:t>
      </w:r>
    </w:p>
    <w:p w:rsidR="0086711F" w:rsidRPr="003E48D3" w:rsidRDefault="003E48D3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  <w:r w:rsidRPr="003E48D3">
        <w:rPr>
          <w:rFonts w:eastAsia="Times New Roman" w:cs="Times New Roman"/>
          <w:color w:val="000000" w:themeColor="text1"/>
          <w:sz w:val="24"/>
          <w:szCs w:val="24"/>
          <w:lang w:eastAsia="cs-CZ"/>
        </w:rPr>
        <w:t>Mgr. Pavla Koukalová</w:t>
      </w:r>
    </w:p>
    <w:p w:rsidR="0086711F" w:rsidRPr="003E48D3" w:rsidRDefault="0086711F" w:rsidP="0086711F">
      <w:pPr>
        <w:shd w:val="clear" w:color="auto" w:fill="FFFFFF"/>
        <w:spacing w:after="0" w:line="300" w:lineRule="atLeast"/>
        <w:jc w:val="both"/>
        <w:rPr>
          <w:rFonts w:eastAsia="Times New Roman" w:cs="Times New Roman"/>
          <w:color w:val="20323E"/>
          <w:sz w:val="24"/>
          <w:szCs w:val="24"/>
          <w:lang w:eastAsia="cs-CZ"/>
        </w:rPr>
      </w:pPr>
    </w:p>
    <w:sectPr w:rsidR="0086711F" w:rsidRPr="003E48D3" w:rsidSect="00323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1A0"/>
    <w:multiLevelType w:val="hybridMultilevel"/>
    <w:tmpl w:val="BD3E7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91B"/>
    <w:multiLevelType w:val="hybridMultilevel"/>
    <w:tmpl w:val="F3B04C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35EE6"/>
    <w:multiLevelType w:val="hybridMultilevel"/>
    <w:tmpl w:val="02EA41C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55566A9"/>
    <w:multiLevelType w:val="hybridMultilevel"/>
    <w:tmpl w:val="604E25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0D35"/>
    <w:multiLevelType w:val="hybridMultilevel"/>
    <w:tmpl w:val="EC762BE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EC04AFC"/>
    <w:multiLevelType w:val="hybridMultilevel"/>
    <w:tmpl w:val="B0E6F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E2F99"/>
    <w:multiLevelType w:val="hybridMultilevel"/>
    <w:tmpl w:val="78FE3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2DDD"/>
    <w:multiLevelType w:val="multilevel"/>
    <w:tmpl w:val="822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A0489"/>
    <w:multiLevelType w:val="hybridMultilevel"/>
    <w:tmpl w:val="609CD2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E0ED4"/>
    <w:multiLevelType w:val="hybridMultilevel"/>
    <w:tmpl w:val="39DE4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21A3"/>
    <w:multiLevelType w:val="hybridMultilevel"/>
    <w:tmpl w:val="55B695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007B"/>
    <w:multiLevelType w:val="hybridMultilevel"/>
    <w:tmpl w:val="45CC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12124"/>
    <w:multiLevelType w:val="hybridMultilevel"/>
    <w:tmpl w:val="3920F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C8F"/>
    <w:multiLevelType w:val="hybridMultilevel"/>
    <w:tmpl w:val="76505A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36"/>
    <w:rsid w:val="00322176"/>
    <w:rsid w:val="00323936"/>
    <w:rsid w:val="003E48D3"/>
    <w:rsid w:val="00526602"/>
    <w:rsid w:val="006B4024"/>
    <w:rsid w:val="00751F58"/>
    <w:rsid w:val="007D29FB"/>
    <w:rsid w:val="0086711F"/>
    <w:rsid w:val="00A76CEB"/>
    <w:rsid w:val="00BD1F00"/>
    <w:rsid w:val="00C444B9"/>
    <w:rsid w:val="00D46CFE"/>
    <w:rsid w:val="00DB3E7A"/>
    <w:rsid w:val="00E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70E33-38C3-4D14-B76B-9A8E799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2022-08-31T10:03:00Z</dcterms:created>
  <dcterms:modified xsi:type="dcterms:W3CDTF">2022-08-31T10:03:00Z</dcterms:modified>
</cp:coreProperties>
</file>