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7"/>
        <w:gridCol w:w="7229"/>
        <w:gridCol w:w="6371"/>
        <w:gridCol w:w="8"/>
      </w:tblGrid>
      <w:tr w:rsidR="00D77F1A" w:rsidRPr="002D2775" w14:paraId="5F2B3680" w14:textId="77777777" w:rsidTr="0025038B">
        <w:trPr>
          <w:trHeight w:val="667"/>
        </w:trPr>
        <w:tc>
          <w:tcPr>
            <w:tcW w:w="153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F9431AF" w14:textId="77777777" w:rsidR="0091127C" w:rsidRPr="00AD4A61" w:rsidRDefault="0091127C" w:rsidP="0091127C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655BB5D1" w14:textId="2342EB34" w:rsidR="00D77F1A" w:rsidRPr="002D2775" w:rsidRDefault="0091127C" w:rsidP="0091127C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60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AF9BB" w14:textId="638A7EA4" w:rsidR="00D77F1A" w:rsidRPr="002D2775" w:rsidRDefault="008A4D85" w:rsidP="00A97D9C">
            <w:pPr>
              <w:jc w:val="center"/>
              <w:rPr>
                <w:sz w:val="36"/>
                <w:szCs w:val="36"/>
              </w:rPr>
            </w:pPr>
            <w:r w:rsidRPr="00A97D9C">
              <w:rPr>
                <w:sz w:val="36"/>
                <w:szCs w:val="36"/>
              </w:rPr>
              <w:t>P</w:t>
            </w:r>
            <w:r w:rsidR="00CF0075" w:rsidRPr="00A97D9C">
              <w:rPr>
                <w:sz w:val="36"/>
                <w:szCs w:val="36"/>
              </w:rPr>
              <w:t>řírodověda</w:t>
            </w:r>
            <w:r w:rsidR="00CF0075">
              <w:rPr>
                <w:sz w:val="36"/>
                <w:szCs w:val="36"/>
              </w:rPr>
              <w:t xml:space="preserve"> </w:t>
            </w:r>
            <w:r w:rsidR="0091127C">
              <w:rPr>
                <w:sz w:val="36"/>
                <w:szCs w:val="36"/>
              </w:rPr>
              <w:t>4. ročník</w:t>
            </w:r>
          </w:p>
        </w:tc>
      </w:tr>
      <w:tr w:rsidR="00F5374B" w:rsidRPr="002D2775" w14:paraId="6DED422E" w14:textId="77777777" w:rsidTr="0091127C">
        <w:tc>
          <w:tcPr>
            <w:tcW w:w="153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7D6B5DA" w14:textId="77777777" w:rsidR="00F5374B" w:rsidRPr="002D2775" w:rsidRDefault="00F5374B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0B2E82" w14:textId="77777777" w:rsidR="00F5374B" w:rsidRPr="002D2775" w:rsidRDefault="00F5374B" w:rsidP="0091127C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C4D45" w14:textId="7375BBBE" w:rsidR="00F5374B" w:rsidRPr="002D2775" w:rsidRDefault="00F5374B" w:rsidP="003D5619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91127C" w:rsidRPr="002D2775" w14:paraId="691C5BAD" w14:textId="77777777" w:rsidTr="0091127C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8B6E8B" w14:textId="1CE465C5" w:rsidR="0091127C" w:rsidRPr="0091127C" w:rsidRDefault="0091127C" w:rsidP="0091127C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081BBA" w14:textId="53C61462" w:rsidR="0091127C" w:rsidRPr="0091127C" w:rsidRDefault="0091127C" w:rsidP="001062D1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sz w:val="24"/>
                <w:szCs w:val="24"/>
              </w:rPr>
            </w:pPr>
            <w:r w:rsidRPr="0091127C">
              <w:rPr>
                <w:sz w:val="24"/>
                <w:szCs w:val="24"/>
              </w:rPr>
              <w:t>ROZMANITOST PŘÍRODY</w:t>
            </w:r>
          </w:p>
        </w:tc>
      </w:tr>
      <w:tr w:rsidR="00F26D34" w:rsidRPr="002D2775" w14:paraId="1A949593" w14:textId="77777777" w:rsidTr="006F7BC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E7F886F" w14:textId="0E33D487" w:rsidR="00F26D34" w:rsidRPr="00BB2135" w:rsidRDefault="001062D1" w:rsidP="00C91756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ČJS-5-4-01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A1EB36" w14:textId="415AFCA1" w:rsidR="00F26D34" w:rsidRPr="00BB2135" w:rsidRDefault="001062D1" w:rsidP="00C9175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objevuje a zjišťuje propojenost prvků živé a neživé přírody, princip rovnováhy přírody a nachází souvislosti mezi konečným vzhledem přírody a činností člověka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C924C7" w14:textId="1280CE1F" w:rsidR="00B14BF2" w:rsidRPr="00BB2135" w:rsidRDefault="00B14BF2" w:rsidP="00B14BF2">
            <w:pPr>
              <w:pStyle w:val="Odstavecseseznamem"/>
              <w:numPr>
                <w:ilvl w:val="0"/>
                <w:numId w:val="16"/>
              </w:numPr>
            </w:pPr>
            <w:r w:rsidRPr="0091127C">
              <w:rPr>
                <w:b/>
              </w:rPr>
              <w:t>životní podmínky</w:t>
            </w:r>
            <w:r w:rsidRPr="00BB2135">
              <w:t xml:space="preserve"> – rozmanitost podmínek života na Zemi; význam ovzduší, vodstva, půd, rostlinstva a živočišstva na Zemi; podnebí a počasí</w:t>
            </w:r>
          </w:p>
        </w:tc>
      </w:tr>
      <w:tr w:rsidR="00070E35" w:rsidRPr="002D2775" w14:paraId="2F7B98A6" w14:textId="77777777" w:rsidTr="006F7BC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F07CABA" w14:textId="200ACAD7" w:rsidR="00070E35" w:rsidRPr="00BB2135" w:rsidRDefault="00070E35" w:rsidP="00070E35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ČJS-5-4-0</w:t>
            </w:r>
            <w:r>
              <w:rPr>
                <w:i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8F8E7C9" w14:textId="77373FF5" w:rsidR="00070E35" w:rsidRPr="00BB2135" w:rsidRDefault="00070E35" w:rsidP="00C9175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zkoumá základní společenstva ve vybraných lokalitách regionů, zdůvodní podstatné vzájemné vztahy mezi organismy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FE0D5EC" w14:textId="624B92D0" w:rsidR="00070E35" w:rsidRPr="0091127C" w:rsidRDefault="00070E35" w:rsidP="0091127C">
            <w:pPr>
              <w:pStyle w:val="Odstavecseseznamem"/>
              <w:numPr>
                <w:ilvl w:val="0"/>
                <w:numId w:val="16"/>
              </w:numPr>
              <w:rPr>
                <w:b/>
              </w:rPr>
            </w:pPr>
            <w:r w:rsidRPr="0091127C">
              <w:rPr>
                <w:b/>
              </w:rPr>
              <w:t>rovnováha v přírodě</w:t>
            </w:r>
            <w:r w:rsidRPr="00BB2135">
              <w:t xml:space="preserve"> – význam, vzájemné vztahy mezi organismy, základní společenstva</w:t>
            </w:r>
          </w:p>
        </w:tc>
      </w:tr>
      <w:tr w:rsidR="00F26D34" w:rsidRPr="002D2775" w14:paraId="67A6C1DF" w14:textId="77777777" w:rsidTr="006F7BC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D74FEDE" w14:textId="3F27EA71" w:rsidR="00F26D34" w:rsidRPr="00BB2135" w:rsidRDefault="001062D1" w:rsidP="001062D1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ČJS-5-4-04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C62599F" w14:textId="3601CFA6" w:rsidR="00F26D34" w:rsidRPr="00BB2135" w:rsidRDefault="00B14BF2" w:rsidP="00C9175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porovnává na základě pozorování základní projevy života na konkrétních organismech, prakticky třídí organismy do známých skupin, využívá k tomu i jednoduché klíče a atlasy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1513D5" w14:textId="6411715C" w:rsidR="00F26D34" w:rsidRPr="00BB2135" w:rsidRDefault="00B14BF2" w:rsidP="0091127C">
            <w:pPr>
              <w:pStyle w:val="Odstavecseseznamem"/>
              <w:numPr>
                <w:ilvl w:val="0"/>
                <w:numId w:val="16"/>
              </w:numPr>
            </w:pPr>
            <w:r w:rsidRPr="0091127C">
              <w:rPr>
                <w:b/>
              </w:rPr>
              <w:t>rostliny, houby, živočichové</w:t>
            </w:r>
            <w:r w:rsidRPr="00BB2135">
              <w:t xml:space="preserve"> – znaky života, životní potřeby a projevy, průběh a způsob života, výživa, stavba těla u některých nejznámějších druhů, význam v přírodě a pro člověka</w:t>
            </w:r>
          </w:p>
        </w:tc>
      </w:tr>
      <w:tr w:rsidR="00070E35" w:rsidRPr="002D2775" w14:paraId="0DD2DBD0" w14:textId="77777777" w:rsidTr="006F7BC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AA9D77" w14:textId="614F8CF9" w:rsidR="00070E35" w:rsidRPr="00BB2135" w:rsidRDefault="00070E35" w:rsidP="00070E35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ČJS-5-4-0</w:t>
            </w:r>
            <w:r>
              <w:rPr>
                <w:i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67C27D" w14:textId="0FFF56B5" w:rsidR="00070E35" w:rsidRPr="00BB2135" w:rsidRDefault="00070E35" w:rsidP="00C9175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zhodnotí některé konkrétní činnosti člověka v přírodě a rozlišuje aktivity, které mohou prostředí i zdraví člověka podporovat nebo poškozovat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9CEA3C" w14:textId="3F811622" w:rsidR="00070E35" w:rsidRPr="0091127C" w:rsidRDefault="00070E35" w:rsidP="00070E35">
            <w:pPr>
              <w:pStyle w:val="Odstavecseseznamem"/>
              <w:numPr>
                <w:ilvl w:val="0"/>
                <w:numId w:val="16"/>
              </w:numPr>
            </w:pPr>
            <w:r w:rsidRPr="0091127C">
              <w:rPr>
                <w:b/>
              </w:rPr>
              <w:t xml:space="preserve">ohleduplné chování k přírodě a ochrana přírody – </w:t>
            </w:r>
            <w:r w:rsidRPr="00070E35">
              <w:t>odpovědnost lidí, ochrana a tvorba životního prostředí, ochrana rostlin a živočichů, likvidace odpadů, živelní pohromy a ekologické katastrofy</w:t>
            </w:r>
          </w:p>
        </w:tc>
      </w:tr>
      <w:tr w:rsidR="00F26D34" w:rsidRPr="002D2775" w14:paraId="1A73CCC7" w14:textId="77777777" w:rsidTr="006F7BC0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D44920F" w14:textId="058FB595" w:rsidR="00F26D34" w:rsidRPr="00BB2135" w:rsidRDefault="001062D1" w:rsidP="001062D1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ČJS-5-4-06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AA40CCF" w14:textId="79CCF863" w:rsidR="00F26D34" w:rsidRPr="00BB2135" w:rsidRDefault="00B14BF2" w:rsidP="00C9175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založí jednoduchý pokus, naplánuje a zdůvodní postup, vyhodnotí a vysvětlí výsledky pokusu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28C465A" w14:textId="742214FF" w:rsidR="00F26D34" w:rsidRPr="00BB2135" w:rsidRDefault="00070E35" w:rsidP="0091127C">
            <w:pPr>
              <w:pStyle w:val="Odstavecseseznamem"/>
              <w:numPr>
                <w:ilvl w:val="0"/>
                <w:numId w:val="16"/>
              </w:numPr>
            </w:pPr>
            <w:r w:rsidRPr="0091127C">
              <w:rPr>
                <w:b/>
              </w:rPr>
              <w:t>rostliny, houby, živočichové</w:t>
            </w:r>
            <w:r w:rsidR="00580E2E">
              <w:t xml:space="preserve"> –</w:t>
            </w:r>
            <w:r w:rsidRPr="00BB2135">
              <w:t xml:space="preserve"> životní potřeby a projevy, </w:t>
            </w:r>
          </w:p>
        </w:tc>
      </w:tr>
      <w:tr w:rsidR="0091127C" w:rsidRPr="002D2775" w14:paraId="3551E130" w14:textId="77777777" w:rsidTr="0091127C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A8EFE6" w14:textId="77777777" w:rsidR="0091127C" w:rsidRPr="0091127C" w:rsidRDefault="0091127C" w:rsidP="00B14BF2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136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E81A9D" w14:textId="7E08222E" w:rsidR="0091127C" w:rsidRPr="0091127C" w:rsidRDefault="0091127C" w:rsidP="00B14BF2">
            <w:pPr>
              <w:pStyle w:val="Styl11bTunKurzvaVpravo02cmPed1b"/>
              <w:numPr>
                <w:ilvl w:val="0"/>
                <w:numId w:val="0"/>
              </w:numPr>
              <w:ind w:left="720"/>
              <w:jc w:val="center"/>
              <w:rPr>
                <w:sz w:val="24"/>
                <w:szCs w:val="24"/>
              </w:rPr>
            </w:pPr>
            <w:r w:rsidRPr="0091127C">
              <w:rPr>
                <w:sz w:val="24"/>
                <w:szCs w:val="24"/>
              </w:rPr>
              <w:t>ČLOVĚK A JEHO ZDRAVÍ</w:t>
            </w:r>
          </w:p>
        </w:tc>
      </w:tr>
      <w:tr w:rsidR="00F26D34" w:rsidRPr="002D2775" w14:paraId="40951E67" w14:textId="77777777" w:rsidTr="0091127C">
        <w:trPr>
          <w:gridAfter w:val="1"/>
          <w:wAfter w:w="8" w:type="dxa"/>
          <w:trHeight w:val="454"/>
        </w:trPr>
        <w:tc>
          <w:tcPr>
            <w:tcW w:w="153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92E775" w14:textId="0FA9607B" w:rsidR="00F26D34" w:rsidRPr="00BB2135" w:rsidRDefault="00B14BF2" w:rsidP="00C91756">
            <w:pPr>
              <w:jc w:val="center"/>
              <w:rPr>
                <w:i/>
              </w:rPr>
            </w:pPr>
            <w:r w:rsidRPr="00BB2135">
              <w:rPr>
                <w:i/>
              </w:rPr>
              <w:t>ČJS-5-5-03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C64840" w14:textId="3DCB9713" w:rsidR="00F26D34" w:rsidRPr="00BB2135" w:rsidRDefault="00CF0075" w:rsidP="00C91756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BB2135">
              <w:rPr>
                <w:sz w:val="24"/>
                <w:szCs w:val="24"/>
              </w:rPr>
              <w:t>účelně plánuje svůj čas pro učení, práci, zábavu a odpočinek podle vlastních potřeb s ohledem na oprávněné nároky jiných osob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44661F" w14:textId="69564E36" w:rsidR="00CF0075" w:rsidRPr="00BB2135" w:rsidRDefault="00CF0075" w:rsidP="00CF0075">
            <w:pPr>
              <w:pStyle w:val="Odstavecseseznamem"/>
              <w:numPr>
                <w:ilvl w:val="0"/>
                <w:numId w:val="16"/>
              </w:numPr>
            </w:pPr>
            <w:r w:rsidRPr="0091127C">
              <w:rPr>
                <w:b/>
              </w:rPr>
              <w:t>péče o zdraví</w:t>
            </w:r>
            <w:r w:rsidRPr="00BB2135">
              <w:t xml:space="preserve"> – zdravý životní styl, denní režim, správná, osobní a duševní hygiena</w:t>
            </w:r>
            <w:r w:rsidR="0091127C">
              <w:t xml:space="preserve"> </w:t>
            </w:r>
            <w:r w:rsidRPr="00BB2135">
              <w:t>nebezpečí komunikace prostřednictvím elektronických médií</w:t>
            </w:r>
          </w:p>
          <w:p w14:paraId="38AD53D7" w14:textId="0BECAAB0" w:rsidR="00CF0075" w:rsidRDefault="00CF0075" w:rsidP="0091127C">
            <w:pPr>
              <w:pStyle w:val="Odstavecseseznamem"/>
              <w:numPr>
                <w:ilvl w:val="0"/>
                <w:numId w:val="16"/>
              </w:numPr>
            </w:pPr>
            <w:r w:rsidRPr="0091127C">
              <w:rPr>
                <w:b/>
              </w:rPr>
              <w:t>osobní bezpečí, krizové situace</w:t>
            </w:r>
            <w:r w:rsidRPr="00BB2135">
              <w:t xml:space="preserve"> – vhodná a nevhodná místa pro hru, bezpečné chování v silničním provozu, dopravní značky; předcházení rizikovým situacím v dopravě a v dopravních prostředcích (bezpečnostní prvky), šikana a jiné formy násilí v</w:t>
            </w:r>
            <w:r w:rsidR="00070E35">
              <w:t> </w:t>
            </w:r>
            <w:r w:rsidRPr="00BB2135">
              <w:t>médiích</w:t>
            </w:r>
          </w:p>
          <w:p w14:paraId="4FCE836F" w14:textId="45D4CE77" w:rsidR="00070E35" w:rsidRPr="00BB2135" w:rsidRDefault="00070E35" w:rsidP="0091127C">
            <w:pPr>
              <w:pStyle w:val="Odstavecseseznamem"/>
              <w:numPr>
                <w:ilvl w:val="0"/>
                <w:numId w:val="16"/>
              </w:numPr>
            </w:pPr>
            <w:r w:rsidRPr="0091127C">
              <w:rPr>
                <w:b/>
              </w:rPr>
              <w:t>přivolání pomoci v případě ohrožení fyzického a duševního zdraví</w:t>
            </w:r>
            <w:r>
              <w:t xml:space="preserve"> – služby odborné pomoci, čísla tísňového volání, správný způsob volání na tísňovou linku</w:t>
            </w:r>
          </w:p>
        </w:tc>
      </w:tr>
    </w:tbl>
    <w:p w14:paraId="5D2A9F12" w14:textId="1FDFC9C5" w:rsidR="00D3366B" w:rsidRDefault="00D3366B"/>
    <w:p w14:paraId="741A3079" w14:textId="77777777" w:rsidR="0033457F" w:rsidRDefault="0033457F" w:rsidP="0033457F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674C45AF" w14:textId="77777777" w:rsidR="0033457F" w:rsidRDefault="0033457F"/>
    <w:sectPr w:rsidR="0033457F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E4404"/>
    <w:multiLevelType w:val="hybridMultilevel"/>
    <w:tmpl w:val="711222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F4DAF"/>
    <w:multiLevelType w:val="hybridMultilevel"/>
    <w:tmpl w:val="D8B06C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828BB"/>
    <w:multiLevelType w:val="hybridMultilevel"/>
    <w:tmpl w:val="239A2F9A"/>
    <w:lvl w:ilvl="0" w:tplc="897AAD90">
      <w:numFmt w:val="bullet"/>
      <w:lvlText w:val="-"/>
      <w:lvlJc w:val="left"/>
      <w:pPr>
        <w:ind w:left="501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1CA652D6"/>
    <w:multiLevelType w:val="hybridMultilevel"/>
    <w:tmpl w:val="DD06B564"/>
    <w:lvl w:ilvl="0" w:tplc="897AAD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96DA9"/>
    <w:multiLevelType w:val="multilevel"/>
    <w:tmpl w:val="B28ADB70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61E199C"/>
    <w:multiLevelType w:val="hybridMultilevel"/>
    <w:tmpl w:val="E95642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517F2"/>
    <w:multiLevelType w:val="hybridMultilevel"/>
    <w:tmpl w:val="01AC880C"/>
    <w:lvl w:ilvl="0" w:tplc="DE6EA5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85C3D"/>
    <w:multiLevelType w:val="hybridMultilevel"/>
    <w:tmpl w:val="666EF9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D5D69"/>
    <w:multiLevelType w:val="hybridMultilevel"/>
    <w:tmpl w:val="C43CD0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E6823"/>
    <w:multiLevelType w:val="hybridMultilevel"/>
    <w:tmpl w:val="2C24EC02"/>
    <w:lvl w:ilvl="0" w:tplc="87AA0CB0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D345F"/>
    <w:multiLevelType w:val="hybridMultilevel"/>
    <w:tmpl w:val="C2049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3736E"/>
    <w:multiLevelType w:val="hybridMultilevel"/>
    <w:tmpl w:val="AC1E7452"/>
    <w:lvl w:ilvl="0" w:tplc="E0525AC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D38BF"/>
    <w:multiLevelType w:val="hybridMultilevel"/>
    <w:tmpl w:val="5AF83BC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930310739">
    <w:abstractNumId w:val="11"/>
  </w:num>
  <w:num w:numId="2" w16cid:durableId="196160286">
    <w:abstractNumId w:val="5"/>
  </w:num>
  <w:num w:numId="3" w16cid:durableId="585383528">
    <w:abstractNumId w:val="15"/>
  </w:num>
  <w:num w:numId="4" w16cid:durableId="1145705197">
    <w:abstractNumId w:val="13"/>
  </w:num>
  <w:num w:numId="5" w16cid:durableId="1469202680">
    <w:abstractNumId w:val="2"/>
  </w:num>
  <w:num w:numId="6" w16cid:durableId="1800340417">
    <w:abstractNumId w:val="6"/>
  </w:num>
  <w:num w:numId="7" w16cid:durableId="1354305017">
    <w:abstractNumId w:val="9"/>
  </w:num>
  <w:num w:numId="8" w16cid:durableId="184557815">
    <w:abstractNumId w:val="0"/>
  </w:num>
  <w:num w:numId="9" w16cid:durableId="1076781656">
    <w:abstractNumId w:val="7"/>
  </w:num>
  <w:num w:numId="10" w16cid:durableId="551425568">
    <w:abstractNumId w:val="12"/>
  </w:num>
  <w:num w:numId="11" w16cid:durableId="866405229">
    <w:abstractNumId w:val="1"/>
  </w:num>
  <w:num w:numId="12" w16cid:durableId="1987394898">
    <w:abstractNumId w:val="8"/>
  </w:num>
  <w:num w:numId="13" w16cid:durableId="505439318">
    <w:abstractNumId w:val="3"/>
  </w:num>
  <w:num w:numId="14" w16cid:durableId="1294218324">
    <w:abstractNumId w:val="4"/>
  </w:num>
  <w:num w:numId="15" w16cid:durableId="1838417198">
    <w:abstractNumId w:val="14"/>
  </w:num>
  <w:num w:numId="16" w16cid:durableId="2855035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70E35"/>
    <w:rsid w:val="001062D1"/>
    <w:rsid w:val="00176D7A"/>
    <w:rsid w:val="001A09BB"/>
    <w:rsid w:val="0025038B"/>
    <w:rsid w:val="0033457F"/>
    <w:rsid w:val="003B4540"/>
    <w:rsid w:val="00580E2E"/>
    <w:rsid w:val="0086578F"/>
    <w:rsid w:val="008A4D85"/>
    <w:rsid w:val="008E4497"/>
    <w:rsid w:val="009050A7"/>
    <w:rsid w:val="0091127C"/>
    <w:rsid w:val="009F6CFC"/>
    <w:rsid w:val="00A97D9C"/>
    <w:rsid w:val="00AA0B25"/>
    <w:rsid w:val="00B14BF2"/>
    <w:rsid w:val="00B3735D"/>
    <w:rsid w:val="00BB2135"/>
    <w:rsid w:val="00C64BF0"/>
    <w:rsid w:val="00C91756"/>
    <w:rsid w:val="00CF0075"/>
    <w:rsid w:val="00D3366B"/>
    <w:rsid w:val="00D77F1A"/>
    <w:rsid w:val="00DD02AD"/>
    <w:rsid w:val="00E63612"/>
    <w:rsid w:val="00F0642A"/>
    <w:rsid w:val="00F26D34"/>
    <w:rsid w:val="00F5374B"/>
    <w:rsid w:val="00FE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6F0F0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86578F"/>
    <w:pPr>
      <w:tabs>
        <w:tab w:val="left" w:pos="282"/>
      </w:tabs>
      <w:ind w:left="720"/>
      <w:jc w:val="center"/>
    </w:pPr>
    <w:rPr>
      <w:b/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tabs>
        <w:tab w:val="clear" w:pos="567"/>
        <w:tab w:val="num" w:pos="720"/>
      </w:tabs>
      <w:autoSpaceDE w:val="0"/>
      <w:autoSpaceDN w:val="0"/>
      <w:spacing w:before="20"/>
      <w:ind w:left="720" w:right="113" w:hanging="360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17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1756"/>
    <w:rPr>
      <w:rFonts w:ascii="Segoe UI" w:eastAsia="Times New Roman" w:hAnsi="Segoe UI" w:cs="Segoe UI"/>
      <w:sz w:val="18"/>
      <w:szCs w:val="18"/>
      <w:lang w:eastAsia="cs-CZ"/>
    </w:rPr>
  </w:style>
  <w:style w:type="paragraph" w:styleId="Prosttext">
    <w:name w:val="Plain Text"/>
    <w:basedOn w:val="Normln"/>
    <w:link w:val="ProsttextChar"/>
    <w:rsid w:val="00FE157B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FE157B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112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2022-03-15T13:59:00Z</cp:lastPrinted>
  <dcterms:created xsi:type="dcterms:W3CDTF">2022-05-23T13:59:00Z</dcterms:created>
  <dcterms:modified xsi:type="dcterms:W3CDTF">2022-09-08T19:49:00Z</dcterms:modified>
</cp:coreProperties>
</file>