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E8C6EE0" w14:textId="77777777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057525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566BF185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1D5682" w14:textId="77777777" w:rsidR="00D77F1A" w:rsidRPr="002D2775" w:rsidRDefault="001F0B02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 3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316DDF5A" w14:textId="77777777" w:rsidTr="00AD4A61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C866350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9CC908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BD910FF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E04A34" w:rsidRPr="002D2775" w14:paraId="2FC73AF1" w14:textId="77777777" w:rsidTr="00E04A3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1E5BEE" w14:textId="77777777" w:rsidR="00E04A34" w:rsidRPr="00C4730B" w:rsidRDefault="00E04A34" w:rsidP="001E743D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B9AA4E" w14:textId="77777777" w:rsidR="00E04A34" w:rsidRDefault="00E04A34" w:rsidP="00E04A34">
            <w:pPr>
              <w:jc w:val="center"/>
            </w:pPr>
            <w:r w:rsidRPr="00E23B2B">
              <w:rPr>
                <w:b/>
                <w:i/>
              </w:rPr>
              <w:t>ČINNOSTI OVLIVŇUJÍCÍ ZDRAVÍ</w:t>
            </w:r>
          </w:p>
        </w:tc>
      </w:tr>
      <w:tr w:rsidR="001E743D" w:rsidRPr="002D2775" w14:paraId="1EEA651E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2D09C5" w14:textId="77777777" w:rsidR="001E743D" w:rsidRPr="00C4730B" w:rsidRDefault="001E743D" w:rsidP="001E743D">
            <w:pPr>
              <w:jc w:val="center"/>
              <w:rPr>
                <w:i/>
                <w:iCs/>
              </w:rPr>
            </w:pPr>
            <w:r w:rsidRPr="00C4730B">
              <w:rPr>
                <w:i/>
              </w:rPr>
              <w:t>TV-3-1-01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FDC725B" w14:textId="77777777" w:rsidR="001E743D" w:rsidRPr="00042DCC" w:rsidRDefault="001E743D" w:rsidP="001E743D">
            <w:pPr>
              <w:pStyle w:val="Styl11bTunKurzvaVpravo02cmPed1b"/>
            </w:pPr>
            <w:r w:rsidRPr="00DC3D65">
              <w:t>spojuje pravidelnou každodenní pohybovou činnost se zdravím a využívá nabízené příležitosti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71BD1D7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význam pohybu pro zdraví</w:t>
            </w:r>
            <w:r>
              <w:t xml:space="preserve"> – pohybový režim žáků, délka a intenzita pohybu</w:t>
            </w:r>
          </w:p>
          <w:p w14:paraId="314E1B91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příprava organismu</w:t>
            </w:r>
            <w:r>
              <w:t xml:space="preserve"> – příprava před pohybovou činností, uklidnění po zátěži, napínací a protahovací cvičení </w:t>
            </w:r>
          </w:p>
          <w:p w14:paraId="1C846A30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zdravotně zaměřené činnosti</w:t>
            </w:r>
            <w:r>
              <w:t xml:space="preserve"> – správné držení těla, správné zvedání zátěže; průpravná, kompenzační, relaxační a jiná zdravotně zaměřená cvičení a jejich praktické využití</w:t>
            </w:r>
          </w:p>
        </w:tc>
      </w:tr>
      <w:tr w:rsidR="00E04A34" w:rsidRPr="002D2775" w14:paraId="3366CDE2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135F3C9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DD62F3A" w14:textId="77777777" w:rsidR="00E04A34" w:rsidRPr="00042DCC" w:rsidRDefault="00E04A34" w:rsidP="00E04A34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uplatňuje hlavní zásady hygieny a bezpečnosti při pohybových činnostech ve známých prostorech školy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CDE894F" w14:textId="77777777" w:rsidR="00E04A34" w:rsidRDefault="00E04A34" w:rsidP="00E04A34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hygiena při TV</w:t>
            </w:r>
            <w:r>
              <w:t xml:space="preserve"> – hygiena pohybových činností a cvičebního prostředí, vhodné oblečení a obutí pro pohybové aktivity</w:t>
            </w:r>
          </w:p>
          <w:p w14:paraId="504648E1" w14:textId="77777777" w:rsidR="00E04A34" w:rsidRPr="001E743D" w:rsidRDefault="00E04A34" w:rsidP="00E04A34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bezpečnost při pohybových činnostech</w:t>
            </w:r>
            <w:r>
              <w:t xml:space="preserve"> – organizace a bezpečnost cvičebního prostoru</w:t>
            </w:r>
          </w:p>
        </w:tc>
      </w:tr>
      <w:tr w:rsidR="00E04A34" w:rsidRPr="002D2775" w14:paraId="7AEF6270" w14:textId="77777777" w:rsidTr="00E04A3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F53165" w14:textId="77777777" w:rsidR="00E04A34" w:rsidRPr="00C4730B" w:rsidRDefault="00E04A34" w:rsidP="00E04A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749E73" w14:textId="77777777" w:rsidR="00E04A34" w:rsidRPr="001E743D" w:rsidRDefault="00E04A34" w:rsidP="00E04A34">
            <w:pPr>
              <w:jc w:val="center"/>
            </w:pPr>
            <w:r w:rsidRPr="00E23B2B">
              <w:rPr>
                <w:b/>
                <w:i/>
              </w:rPr>
              <w:t>ČINNOSTI OVLIVŇUJÍCÍ ÚROVEŇ POHYBOVÝCH DOVEDNOSTÍ</w:t>
            </w:r>
          </w:p>
        </w:tc>
      </w:tr>
      <w:tr w:rsidR="00E04A34" w:rsidRPr="002D2775" w14:paraId="671EB707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A05986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E9746D1" w14:textId="77777777" w:rsidR="00E04A34" w:rsidRPr="00042DCC" w:rsidRDefault="00E04A34" w:rsidP="00E04A34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zvládá v souladu s individuálními předpoklady jednoduché pohybové činnosti jednotlivce nebo činnosti prováděné ve skupině; usiluje o jejich zlepšení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C84914C" w14:textId="77777777" w:rsidR="00E04A34" w:rsidRDefault="00E04A34" w:rsidP="00E04A34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pohybové hry</w:t>
            </w:r>
            <w:r>
              <w:t xml:space="preserve"> – s různým zaměřením; netradiční pohybové hry a aktivity</w:t>
            </w:r>
          </w:p>
          <w:p w14:paraId="14C6F47E" w14:textId="77777777" w:rsidR="00E04A34" w:rsidRDefault="00E04A34" w:rsidP="00E04A34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základy gymnastiky</w:t>
            </w:r>
            <w:r>
              <w:t xml:space="preserve"> – průpravná cvičení, akrobacie, cvičení s náčiním a na nářadí odpovídající velikosti a hmotnosti</w:t>
            </w:r>
          </w:p>
          <w:p w14:paraId="2F9E3E1F" w14:textId="77777777" w:rsidR="00E04A34" w:rsidRDefault="00E04A34" w:rsidP="00E04A34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základy atletiky</w:t>
            </w:r>
            <w:r>
              <w:t xml:space="preserve"> – rychlý běh, skok do dálky, hod míčkem</w:t>
            </w:r>
          </w:p>
          <w:p w14:paraId="64C1F584" w14:textId="77777777" w:rsidR="00E04A34" w:rsidRDefault="00E04A34" w:rsidP="00E04A34">
            <w:pPr>
              <w:pStyle w:val="Odstavecseseznamem"/>
              <w:numPr>
                <w:ilvl w:val="0"/>
                <w:numId w:val="7"/>
              </w:numPr>
            </w:pPr>
            <w:r w:rsidRPr="006B5ADB">
              <w:rPr>
                <w:b/>
              </w:rPr>
              <w:t>lyžování, bruslení</w:t>
            </w:r>
            <w:r>
              <w:t xml:space="preserve"> (podle podmínek školy) – hry na sněhu a na ledě, základní techniky pohybu na lyžích a bruslích </w:t>
            </w:r>
          </w:p>
          <w:p w14:paraId="7FF4A303" w14:textId="77777777" w:rsidR="00E04A34" w:rsidRPr="001E743D" w:rsidRDefault="00E04A34" w:rsidP="00E04A34">
            <w:pPr>
              <w:pStyle w:val="Odstavecseseznamem"/>
              <w:numPr>
                <w:ilvl w:val="0"/>
                <w:numId w:val="7"/>
              </w:numPr>
            </w:pPr>
            <w:r w:rsidRPr="006B5ADB">
              <w:rPr>
                <w:b/>
              </w:rPr>
              <w:t>další pohybové činnosti</w:t>
            </w:r>
            <w:r>
              <w:t xml:space="preserve"> (podle podmínek školy a zájmu žáků)</w:t>
            </w:r>
          </w:p>
        </w:tc>
      </w:tr>
      <w:tr w:rsidR="00E04A34" w:rsidRPr="002D2775" w14:paraId="07DCD7DD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607B02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05BD20C" w14:textId="77777777" w:rsidR="00E04A34" w:rsidRPr="00042DCC" w:rsidRDefault="00E04A34" w:rsidP="00E04A34">
            <w:pPr>
              <w:pStyle w:val="Styl11bTunKurzvaVpravo02cmPed1b"/>
              <w:autoSpaceDE/>
              <w:autoSpaceDN/>
              <w:rPr>
                <w:b w:val="0"/>
                <w:bCs w:val="0"/>
              </w:rPr>
            </w:pPr>
            <w:r w:rsidRPr="00DC3D65">
              <w:t>spolupracuje při jednoduchých týmových pohybových činnostech a soutěžích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D95D36D" w14:textId="77777777" w:rsidR="00E04A34" w:rsidRPr="001E743D" w:rsidRDefault="00E04A34" w:rsidP="00E04A34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základy sportovních her</w:t>
            </w:r>
            <w:r>
              <w:t xml:space="preserve"> – manipulace s míčem, spolupráce ve hře</w:t>
            </w:r>
          </w:p>
        </w:tc>
      </w:tr>
      <w:tr w:rsidR="00E04A34" w:rsidRPr="002D2775" w14:paraId="61FFB1EA" w14:textId="77777777" w:rsidTr="002059FC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51F5E7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5376BB" w14:textId="77777777" w:rsidR="00E04A34" w:rsidRPr="00042DCC" w:rsidRDefault="00E04A34" w:rsidP="00E04A34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reaguje na základní pokyny a povely k osvojované činnosti a její organizaci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FEDFA4" w14:textId="77777777" w:rsidR="00E04A34" w:rsidRDefault="00E04A34" w:rsidP="00E04A34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komunikace v TV</w:t>
            </w:r>
            <w:r>
              <w:t xml:space="preserve"> – základní tělocvičné názvosloví osvojovaných činností, smluvené povely, signály</w:t>
            </w:r>
          </w:p>
          <w:p w14:paraId="69D66C25" w14:textId="77777777" w:rsidR="00E04A34" w:rsidRPr="001E743D" w:rsidRDefault="00E04A34" w:rsidP="00E04A34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organizace při TV</w:t>
            </w:r>
            <w:r>
              <w:t xml:space="preserve"> – základní organizace prostoru a činností ve známém (běžném) prostředí</w:t>
            </w:r>
          </w:p>
        </w:tc>
      </w:tr>
      <w:tr w:rsidR="00E04A34" w:rsidRPr="002D2775" w14:paraId="4865B665" w14:textId="77777777" w:rsidTr="002059FC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593C1F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lastRenderedPageBreak/>
              <w:t>TV-5-1-11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42A21" w14:textId="77777777" w:rsidR="00E04A34" w:rsidRPr="00106F60" w:rsidRDefault="00E04A34" w:rsidP="00E04A34">
            <w:pPr>
              <w:pStyle w:val="Styl11bTunKurzvaVpravo02cmPed1b"/>
              <w:ind w:left="567" w:hanging="397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adaptuje se na vodní prostředí, dodržuje hygienu plavání, zvládá v souladu s individuálními předpoklady plavecké dovednosti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B12F06" w14:textId="77777777" w:rsidR="00E04A34" w:rsidRPr="001E743D" w:rsidRDefault="00E04A34" w:rsidP="00E04A34">
            <w:pPr>
              <w:pStyle w:val="Odstavecseseznamem"/>
              <w:numPr>
                <w:ilvl w:val="0"/>
                <w:numId w:val="11"/>
              </w:numPr>
            </w:pPr>
            <w:r w:rsidRPr="002059FC">
              <w:rPr>
                <w:b/>
              </w:rPr>
              <w:t>plavání (základní plavecká výuka)</w:t>
            </w:r>
            <w:r>
              <w:t xml:space="preserve"> – hygiena plavání, adaptace na vodní prostředí, základní plavecké dovednosti </w:t>
            </w:r>
          </w:p>
        </w:tc>
      </w:tr>
      <w:tr w:rsidR="00E04A34" w:rsidRPr="002D2775" w14:paraId="2A7B454A" w14:textId="77777777" w:rsidTr="00F572F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1329E5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t>TV-5-1-12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3AEA91" w14:textId="77777777" w:rsidR="00E04A34" w:rsidRPr="00106F60" w:rsidRDefault="00E04A34" w:rsidP="00E04A34">
            <w:pPr>
              <w:pStyle w:val="Styl11bTunKurzvaVpravo02cmPed1b"/>
              <w:ind w:left="567" w:hanging="397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zvládá v souladu s individuálními předpoklady vybranou plaveckou techniku, prvky sebezáchrany a bezpečnosti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45953F" w14:textId="77777777" w:rsidR="00E04A34" w:rsidRPr="001E743D" w:rsidRDefault="00E04A34" w:rsidP="00E04A34">
            <w:pPr>
              <w:pStyle w:val="Odstavecseseznamem"/>
              <w:numPr>
                <w:ilvl w:val="0"/>
                <w:numId w:val="11"/>
              </w:numPr>
            </w:pPr>
            <w:r w:rsidRPr="002059FC">
              <w:rPr>
                <w:b/>
              </w:rPr>
              <w:t>plavání (základní plavecká výuka)</w:t>
            </w:r>
            <w:r>
              <w:t xml:space="preserve"> – jeden plavecký způsob (plavecká technika), prvky sebezáchrany a bezpečnosti</w:t>
            </w:r>
          </w:p>
        </w:tc>
      </w:tr>
      <w:tr w:rsidR="00E04A34" w:rsidRPr="00E23B2B" w14:paraId="7D20EE36" w14:textId="77777777" w:rsidTr="00742A5F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61DF296" w14:textId="77777777" w:rsidR="00E04A34" w:rsidRPr="00C4730B" w:rsidRDefault="00E04A34" w:rsidP="00E04A3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F04200" w14:textId="77777777" w:rsidR="00E04A34" w:rsidRPr="00E23B2B" w:rsidRDefault="00E04A34" w:rsidP="00E04A34">
            <w:pPr>
              <w:jc w:val="center"/>
              <w:rPr>
                <w:b/>
                <w:i/>
              </w:rPr>
            </w:pPr>
            <w:r w:rsidRPr="00E23B2B">
              <w:rPr>
                <w:b/>
                <w:i/>
              </w:rPr>
              <w:t>ČINNOSTI PODPORUJÍCÍ POHYBOVÉ UČENÍ</w:t>
            </w:r>
          </w:p>
        </w:tc>
      </w:tr>
      <w:tr w:rsidR="00E04A34" w:rsidRPr="001E743D" w14:paraId="64EF0069" w14:textId="77777777" w:rsidTr="00742A5F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35F8340" w14:textId="77777777" w:rsidR="00E04A34" w:rsidRPr="00C4730B" w:rsidRDefault="00E04A34" w:rsidP="00E04A34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3B3559" w14:textId="77777777" w:rsidR="00E04A34" w:rsidRPr="00042DCC" w:rsidRDefault="00E04A34" w:rsidP="00E04A34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reaguje na základní pokyny a povely k osvojované činnosti a její organizaci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7A5DFE" w14:textId="77777777" w:rsidR="00E04A34" w:rsidRDefault="00E04A34" w:rsidP="00E04A34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komunikace v TV</w:t>
            </w:r>
            <w:r>
              <w:t xml:space="preserve"> – základní tělocvičné názvosloví osvojovaných činností, smluvené povely, signály</w:t>
            </w:r>
          </w:p>
          <w:p w14:paraId="057497C4" w14:textId="77777777" w:rsidR="00E04A34" w:rsidRPr="001E743D" w:rsidRDefault="00E04A34" w:rsidP="00E04A34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organizace při TV</w:t>
            </w:r>
            <w:r>
              <w:t xml:space="preserve"> – základní organizace prostoru a činností ve známém (běžném) prostředí</w:t>
            </w:r>
          </w:p>
        </w:tc>
      </w:tr>
    </w:tbl>
    <w:p w14:paraId="3FEF9D8D" w14:textId="46B22C40" w:rsidR="00D3366B" w:rsidRDefault="00D3366B"/>
    <w:p w14:paraId="27411E53" w14:textId="77777777" w:rsidR="00DA36FB" w:rsidRDefault="00DA36FB" w:rsidP="00DA36FB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08350C08" w14:textId="77777777" w:rsidR="00DA36FB" w:rsidRDefault="00DA36FB" w:rsidP="00DA36FB">
      <w:pPr>
        <w:rPr>
          <w:b/>
        </w:rPr>
      </w:pPr>
    </w:p>
    <w:p w14:paraId="3C586C57" w14:textId="77777777" w:rsidR="00DA36FB" w:rsidRDefault="00DA36FB"/>
    <w:sectPr w:rsidR="00DA36F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67D3B"/>
    <w:multiLevelType w:val="hybridMultilevel"/>
    <w:tmpl w:val="B8C26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0136F21C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901F36"/>
    <w:multiLevelType w:val="hybridMultilevel"/>
    <w:tmpl w:val="EAB25492"/>
    <w:lvl w:ilvl="0" w:tplc="FB32578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479A6"/>
    <w:multiLevelType w:val="hybridMultilevel"/>
    <w:tmpl w:val="F93E729A"/>
    <w:lvl w:ilvl="0" w:tplc="5ECAF43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54BEE"/>
    <w:multiLevelType w:val="hybridMultilevel"/>
    <w:tmpl w:val="DD466CF6"/>
    <w:lvl w:ilvl="0" w:tplc="040EEE9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4C054B"/>
    <w:multiLevelType w:val="hybridMultilevel"/>
    <w:tmpl w:val="054EF89C"/>
    <w:lvl w:ilvl="0" w:tplc="7A78C4B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C78D3"/>
    <w:multiLevelType w:val="hybridMultilevel"/>
    <w:tmpl w:val="2C365FD8"/>
    <w:lvl w:ilvl="0" w:tplc="F59048C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743722058">
    <w:abstractNumId w:val="5"/>
  </w:num>
  <w:num w:numId="2" w16cid:durableId="684284836">
    <w:abstractNumId w:val="2"/>
  </w:num>
  <w:num w:numId="3" w16cid:durableId="259459318">
    <w:abstractNumId w:val="10"/>
  </w:num>
  <w:num w:numId="4" w16cid:durableId="401297248">
    <w:abstractNumId w:val="9"/>
  </w:num>
  <w:num w:numId="5" w16cid:durableId="1820995785">
    <w:abstractNumId w:val="1"/>
  </w:num>
  <w:num w:numId="6" w16cid:durableId="1785691155">
    <w:abstractNumId w:val="4"/>
  </w:num>
  <w:num w:numId="7" w16cid:durableId="808983017">
    <w:abstractNumId w:val="6"/>
  </w:num>
  <w:num w:numId="8" w16cid:durableId="232930626">
    <w:abstractNumId w:val="7"/>
  </w:num>
  <w:num w:numId="9" w16cid:durableId="407459665">
    <w:abstractNumId w:val="3"/>
  </w:num>
  <w:num w:numId="10" w16cid:durableId="1698698598">
    <w:abstractNumId w:val="8"/>
  </w:num>
  <w:num w:numId="11" w16cid:durableId="78303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A655B"/>
    <w:rsid w:val="001E743D"/>
    <w:rsid w:val="001F0B02"/>
    <w:rsid w:val="002059FC"/>
    <w:rsid w:val="00477BB4"/>
    <w:rsid w:val="00A87A83"/>
    <w:rsid w:val="00AD13CE"/>
    <w:rsid w:val="00AD4A61"/>
    <w:rsid w:val="00D3366B"/>
    <w:rsid w:val="00D6605D"/>
    <w:rsid w:val="00D77F1A"/>
    <w:rsid w:val="00DA36FB"/>
    <w:rsid w:val="00E04A34"/>
    <w:rsid w:val="00F5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22B1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1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7</cp:revision>
  <cp:lastPrinted>2022-03-25T11:14:00Z</cp:lastPrinted>
  <dcterms:created xsi:type="dcterms:W3CDTF">2022-05-24T12:14:00Z</dcterms:created>
  <dcterms:modified xsi:type="dcterms:W3CDTF">2022-09-08T19:54:00Z</dcterms:modified>
</cp:coreProperties>
</file>