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163E579C" w14:textId="77777777" w:rsidTr="00477BB4">
        <w:trPr>
          <w:trHeight w:val="667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F14DE5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19461F9D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378036" w14:textId="75C384AA" w:rsidR="00D77F1A" w:rsidRPr="002D2775" w:rsidRDefault="00B07B31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Český jazyk</w:t>
            </w:r>
            <w:r w:rsidR="00D6605D">
              <w:rPr>
                <w:sz w:val="36"/>
                <w:szCs w:val="36"/>
              </w:rPr>
              <w:t xml:space="preserve">  </w:t>
            </w:r>
            <w:r w:rsidR="005C0DC6">
              <w:rPr>
                <w:sz w:val="36"/>
                <w:szCs w:val="36"/>
              </w:rPr>
              <w:t>5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5B52C3EA" w14:textId="77777777" w:rsidTr="00AD4A61"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0B3B3CA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054E7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B9FC4EF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B07B31" w:rsidRPr="002D2775" w14:paraId="628626C1" w14:textId="77777777" w:rsidTr="00B07B31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132BF9A" w14:textId="77777777" w:rsidR="00B07B31" w:rsidRPr="00477BB4" w:rsidRDefault="00B07B31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728C88" w14:textId="062659EC" w:rsidR="00B07B31" w:rsidRPr="0064201C" w:rsidRDefault="00B07B31" w:rsidP="00B07B31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64201C">
              <w:rPr>
                <w:b/>
                <w:bCs/>
                <w:i/>
                <w:iCs/>
              </w:rPr>
              <w:t>KOMUNIKAČNÍ A SLOHOVÁ VÝCHOVA</w:t>
            </w:r>
          </w:p>
        </w:tc>
      </w:tr>
      <w:tr w:rsidR="004103F3" w:rsidRPr="002D2775" w14:paraId="4E95C796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F89A2CA" w14:textId="5B7D0B1D" w:rsidR="004103F3" w:rsidRPr="00477BB4" w:rsidRDefault="004103F3" w:rsidP="004103F3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E36EFB4" w14:textId="075B066C" w:rsidR="004103F3" w:rsidRPr="000E3A6D" w:rsidRDefault="004103F3" w:rsidP="004103F3">
            <w:pPr>
              <w:pStyle w:val="Styl11bTunKurzvaVpravo02cmPed1b"/>
              <w:autoSpaceDE/>
              <w:autoSpaceDN/>
              <w:ind w:right="0"/>
            </w:pPr>
            <w:r w:rsidRPr="007A1C34">
              <w:t>čte s porozuměním přiměřeně náročné texty potichu i nahlas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C96C1CE" w14:textId="5E0605FA" w:rsidR="004103F3" w:rsidRPr="004103F3" w:rsidRDefault="004103F3" w:rsidP="004103F3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565DA3">
              <w:rPr>
                <w:b/>
              </w:rPr>
              <w:t>čtení</w:t>
            </w:r>
            <w:r>
              <w:t xml:space="preserve"> – praktické čtení (technika čtení, čtení pozorné, plynulé, znalost orientačních prvků v textu);</w:t>
            </w:r>
          </w:p>
        </w:tc>
      </w:tr>
      <w:tr w:rsidR="004103F3" w:rsidRPr="002D2775" w14:paraId="77A23290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316B7D5" w14:textId="67204142" w:rsidR="004103F3" w:rsidRPr="00477BB4" w:rsidRDefault="004103F3" w:rsidP="004103F3">
            <w:pPr>
              <w:jc w:val="center"/>
              <w:rPr>
                <w:i/>
              </w:rPr>
            </w:pPr>
            <w:r>
              <w:rPr>
                <w:i/>
              </w:rPr>
              <w:t>ČJL-5-1-02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9974742" w14:textId="4A12197A" w:rsidR="004103F3" w:rsidRPr="000E3A6D" w:rsidRDefault="004103F3" w:rsidP="004103F3">
            <w:pPr>
              <w:pStyle w:val="Styl11bTunKurzvaVpravo02cmPed1b"/>
              <w:autoSpaceDE/>
              <w:autoSpaceDN/>
              <w:ind w:right="0"/>
            </w:pPr>
            <w:r w:rsidRPr="00B061D5">
              <w:t>rozlišuje podstatné a okrajové informace v textu vhodném pro daný věk, podstatné informace zaznamenává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B95A9DC" w14:textId="3D1B11AE" w:rsidR="004103F3" w:rsidRPr="004103F3" w:rsidRDefault="004103F3" w:rsidP="004103F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65DA3">
              <w:rPr>
                <w:b/>
              </w:rPr>
              <w:t>čtení</w:t>
            </w:r>
            <w:r>
              <w:t xml:space="preserve"> – praktické čtení (znalost orientačních prvků v textu); věcné čtení (čtení jako zdroj informací, čtení vyhledávací)</w:t>
            </w:r>
          </w:p>
        </w:tc>
      </w:tr>
      <w:tr w:rsidR="004103F3" w:rsidRPr="002D2775" w14:paraId="7B093003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47AAFC2" w14:textId="5B746621" w:rsidR="004103F3" w:rsidRPr="00477BB4" w:rsidRDefault="004103F3" w:rsidP="004103F3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1B55941" w14:textId="336838A9" w:rsidR="004103F3" w:rsidRPr="00E13EE6" w:rsidRDefault="004103F3" w:rsidP="004103F3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7A1C34">
              <w:t>posuzuje úplnost či neúplnost jednoduchého sdělení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52DD9CB" w14:textId="48CD22B8" w:rsidR="004103F3" w:rsidRPr="004103F3" w:rsidRDefault="004103F3" w:rsidP="004103F3">
            <w:pPr>
              <w:pStyle w:val="Odstavecseseznamem"/>
              <w:numPr>
                <w:ilvl w:val="0"/>
                <w:numId w:val="8"/>
              </w:numPr>
              <w:rPr>
                <w:sz w:val="32"/>
                <w:szCs w:val="32"/>
              </w:rPr>
            </w:pPr>
            <w:r w:rsidRPr="00565DA3">
              <w:rPr>
                <w:b/>
              </w:rPr>
              <w:t>naslouchání</w:t>
            </w:r>
            <w:r>
              <w:t xml:space="preserve"> – praktické naslouchání (zdvořilé, vyjádření kontaktu s partnerem); věcné naslouchání (pozorné, soustředěné, aktivní – zaznamenat slyšené, reagovat otázkami)</w:t>
            </w:r>
          </w:p>
        </w:tc>
      </w:tr>
      <w:tr w:rsidR="004103F3" w:rsidRPr="002D2775" w14:paraId="4378B2C9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A83D941" w14:textId="1B7EE212" w:rsidR="004103F3" w:rsidRPr="00477BB4" w:rsidRDefault="004103F3" w:rsidP="004103F3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F325753" w14:textId="40526EFB" w:rsidR="004103F3" w:rsidRPr="00E13EE6" w:rsidRDefault="004103F3" w:rsidP="004103F3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7A1C34">
              <w:t>reprodukuje obsah přiměřeně složitého sdělení a zapamatuje si z něj podstatná fakta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EF0A1CC" w14:textId="77777777" w:rsidR="0054310B" w:rsidRDefault="0054310B" w:rsidP="0054310B">
            <w:pPr>
              <w:pStyle w:val="Odstavecseseznamem"/>
              <w:numPr>
                <w:ilvl w:val="0"/>
                <w:numId w:val="6"/>
              </w:numPr>
            </w:pPr>
            <w:r w:rsidRPr="0054310B">
              <w:rPr>
                <w:b/>
              </w:rPr>
              <w:t>mluvený projev</w:t>
            </w:r>
            <w:r>
              <w:t xml:space="preserve"> – vyjadřování závislé na komunikační situaci; </w:t>
            </w:r>
          </w:p>
          <w:p w14:paraId="694CD448" w14:textId="007BEF06" w:rsidR="004103F3" w:rsidRPr="0054310B" w:rsidRDefault="0054310B" w:rsidP="0054310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8F4A19">
              <w:rPr>
                <w:b/>
              </w:rPr>
              <w:t>naslouchání</w:t>
            </w:r>
            <w:r>
              <w:t xml:space="preserve"> – věcné naslouchání (pozorné, soustředěné, aktivní – zaznamenat slyšené, reagovat otázkami)</w:t>
            </w:r>
          </w:p>
        </w:tc>
      </w:tr>
      <w:tr w:rsidR="004103F3" w:rsidRPr="002D2775" w14:paraId="63463404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6FA0B0" w14:textId="6DB39D76" w:rsidR="004103F3" w:rsidRPr="00477BB4" w:rsidRDefault="004103F3" w:rsidP="004103F3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D744758" w14:textId="357866E1" w:rsidR="004103F3" w:rsidRPr="00E13EE6" w:rsidRDefault="004103F3" w:rsidP="004103F3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7A1C34">
              <w:t>vede správně dialog, telefonický rozhovor, zanechá vzkaz na záznamníku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0E1D8C8" w14:textId="1E3BAD12" w:rsidR="004103F3" w:rsidRPr="0054310B" w:rsidRDefault="0054310B" w:rsidP="0054310B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F36DE4">
              <w:rPr>
                <w:b/>
              </w:rPr>
              <w:t>mluvený projev</w:t>
            </w:r>
            <w:r>
              <w:t xml:space="preserve"> - komunikační žánry: </w:t>
            </w:r>
            <w:r w:rsidR="00103624">
              <w:t>zpráva, oznámení, vypravování,</w:t>
            </w:r>
            <w:r>
              <w:t>; základní komunikační pravidla (oslovení, zahájení a ukončení dialogu, střídání rolí mluvčího a posluchače, zdvořilé vystupování)</w:t>
            </w:r>
            <w:r w:rsidR="005C0DC6">
              <w:t>, mimojazykové prostředky řeči (mimika, gesta</w:t>
            </w:r>
          </w:p>
        </w:tc>
      </w:tr>
      <w:tr w:rsidR="004103F3" w:rsidRPr="002D2775" w14:paraId="2793D6B0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746629C" w14:textId="1EAC984D" w:rsidR="004103F3" w:rsidRPr="00477BB4" w:rsidRDefault="004103F3" w:rsidP="004103F3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ČJL-5-1-0</w:t>
            </w:r>
            <w:r>
              <w:rPr>
                <w:i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241B665" w14:textId="670F9B74" w:rsidR="004103F3" w:rsidRPr="00E13EE6" w:rsidRDefault="004103F3" w:rsidP="004103F3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B061D5">
              <w:t>volí náležitou intonaci, přízvuk, pauzy a tempo podle svého komunikačního záměru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DFEEB41" w14:textId="0E46B0D9" w:rsidR="004103F3" w:rsidRPr="0054310B" w:rsidRDefault="0054310B" w:rsidP="0054310B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B061D5">
              <w:rPr>
                <w:b/>
              </w:rPr>
              <w:t>mluvený projev</w:t>
            </w:r>
            <w:r>
              <w:t xml:space="preserve"> – základy techniky mluveného projevu (dýchání, tvoření hlasu, výslovnost), vyjadřování závislé na komunikační situaci</w:t>
            </w:r>
          </w:p>
        </w:tc>
      </w:tr>
      <w:tr w:rsidR="004103F3" w:rsidRPr="002D2775" w14:paraId="5AE8A932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D9FDFA6" w14:textId="5E5B931E" w:rsidR="004103F3" w:rsidRPr="00477BB4" w:rsidRDefault="004103F3" w:rsidP="004103F3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ČJL-5-1-0</w:t>
            </w:r>
            <w:r>
              <w:rPr>
                <w:i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953C89C" w14:textId="5CCBA98D" w:rsidR="004103F3" w:rsidRPr="00E13EE6" w:rsidRDefault="004103F3" w:rsidP="004103F3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B061D5">
              <w:t>rozlišuje spisovnou a nespisovnou výslovnost a vhodně ji užívá podle komunikační situace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E43D254" w14:textId="5FB2BB0F" w:rsidR="004103F3" w:rsidRPr="0054310B" w:rsidRDefault="0054310B" w:rsidP="0054310B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8F4A19">
              <w:rPr>
                <w:b/>
              </w:rPr>
              <w:t>mluvený projev</w:t>
            </w:r>
            <w:r>
              <w:t xml:space="preserve"> – vyjadřování závislé na komunikační situaci; komunikační žánry: pozdrav, oslovení, omluva, prosba, vzkaz, vypravování; základní komunikační pravidla (oslovení, zahájení a ukončení dialogu, střídání rolí mluvčího a posluchače, zdvořilé vystupování),</w:t>
            </w:r>
            <w:r w:rsidR="005C0DC6">
              <w:t xml:space="preserve"> mimojazykové prostředky řeči (mimika, gesta)</w:t>
            </w:r>
          </w:p>
        </w:tc>
      </w:tr>
      <w:tr w:rsidR="004103F3" w:rsidRPr="002D2775" w14:paraId="0E4E687E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AAFC459" w14:textId="7A27DB3C" w:rsidR="004103F3" w:rsidRPr="00477BB4" w:rsidRDefault="004103F3" w:rsidP="004103F3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ČJL-5-1-0</w:t>
            </w:r>
            <w:r>
              <w:rPr>
                <w:i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40C545D" w14:textId="0C345C18" w:rsidR="004103F3" w:rsidRPr="00E13EE6" w:rsidRDefault="004103F3" w:rsidP="004103F3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B061D5">
              <w:t>píše správně po stránce obsahové i formální jednoduché komunikační žánry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80D38F1" w14:textId="18511BED" w:rsidR="004103F3" w:rsidRPr="0054310B" w:rsidRDefault="0054310B" w:rsidP="0054310B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8F4A19">
              <w:rPr>
                <w:b/>
              </w:rPr>
              <w:t>písemný projev</w:t>
            </w:r>
            <w:r>
              <w:t xml:space="preserve"> – technika psaní (formální úprava textu); žánry písemného projevu:</w:t>
            </w:r>
            <w:r w:rsidR="00BB2A7C">
              <w:t xml:space="preserve"> zpráva, oznámení, inzerát</w:t>
            </w:r>
            <w:r>
              <w:t>; jednoduché tiskopisy (</w:t>
            </w:r>
            <w:r w:rsidR="00BB2A7C">
              <w:t>dotazník</w:t>
            </w:r>
            <w:r>
              <w:t>), vypravování</w:t>
            </w:r>
          </w:p>
        </w:tc>
      </w:tr>
      <w:tr w:rsidR="004103F3" w:rsidRPr="002D2775" w14:paraId="7B2E2FF3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10B75AC" w14:textId="661277DE" w:rsidR="004103F3" w:rsidRPr="00477BB4" w:rsidRDefault="004103F3" w:rsidP="004103F3">
            <w:pPr>
              <w:jc w:val="center"/>
              <w:rPr>
                <w:i/>
              </w:rPr>
            </w:pPr>
            <w:r w:rsidRPr="004202F0">
              <w:rPr>
                <w:i/>
              </w:rPr>
              <w:lastRenderedPageBreak/>
              <w:t>ČJL-5-1-</w:t>
            </w:r>
            <w:r>
              <w:rPr>
                <w:i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AE47C3" w14:textId="4FBDBE57" w:rsidR="004103F3" w:rsidRPr="00E13EE6" w:rsidRDefault="004103F3" w:rsidP="004103F3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B061D5">
              <w:t>sestaví osnovu vyprávění a na jejím základě vytváří krátký mluvený nebo písemný projev s dodržením časové posloupnosti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C03DC7B" w14:textId="0D88B7C2" w:rsidR="004103F3" w:rsidRPr="0054310B" w:rsidRDefault="0054310B" w:rsidP="0054310B">
            <w:pPr>
              <w:pStyle w:val="Odstavecseseznamem"/>
              <w:numPr>
                <w:ilvl w:val="0"/>
                <w:numId w:val="7"/>
              </w:numPr>
            </w:pPr>
            <w:r w:rsidRPr="0054310B">
              <w:rPr>
                <w:b/>
              </w:rPr>
              <w:t xml:space="preserve">mluvený a písemný projev – </w:t>
            </w:r>
            <w:r>
              <w:t>vypravování</w:t>
            </w:r>
          </w:p>
        </w:tc>
      </w:tr>
      <w:tr w:rsidR="0054310B" w:rsidRPr="002D2775" w14:paraId="05E2327B" w14:textId="77777777" w:rsidTr="0054310B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5F2723E" w14:textId="77777777" w:rsidR="0054310B" w:rsidRPr="00477BB4" w:rsidRDefault="0054310B" w:rsidP="004103F3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62B5B9" w14:textId="16D10B98" w:rsidR="0054310B" w:rsidRPr="0054310B" w:rsidRDefault="0054310B" w:rsidP="0054310B">
            <w:pPr>
              <w:jc w:val="center"/>
              <w:rPr>
                <w:i/>
                <w:iCs/>
                <w:sz w:val="32"/>
                <w:szCs w:val="32"/>
              </w:rPr>
            </w:pPr>
            <w:r w:rsidRPr="0054310B">
              <w:rPr>
                <w:b/>
                <w:i/>
                <w:iCs/>
              </w:rPr>
              <w:t>JAZYKOVÁ VÝCHOVA</w:t>
            </w:r>
          </w:p>
        </w:tc>
      </w:tr>
      <w:tr w:rsidR="0064201C" w:rsidRPr="002D2775" w14:paraId="0BF2DB31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1B75BF8" w14:textId="2ED0C6B5" w:rsidR="0064201C" w:rsidRPr="00477BB4" w:rsidRDefault="0064201C" w:rsidP="0064201C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2501748" w14:textId="4B1DD9F1" w:rsidR="0064201C" w:rsidRPr="00E13EE6" w:rsidRDefault="0064201C" w:rsidP="0064201C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7A1C34">
              <w:t>p</w:t>
            </w:r>
            <w:r>
              <w:t>orovnává</w:t>
            </w:r>
            <w:r w:rsidRPr="007A1C34">
              <w:t xml:space="preserve"> významy slov, zvláště slova stejného nebo podobného významu a slova vícevýznamová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599E4FF" w14:textId="39E20368" w:rsidR="0064201C" w:rsidRPr="0064201C" w:rsidRDefault="0064201C" w:rsidP="0064201C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64201C">
              <w:rPr>
                <w:b/>
              </w:rPr>
              <w:t>slovní zásoba a tvoření slov</w:t>
            </w:r>
            <w:r>
              <w:t xml:space="preserve"> – slova a pojmy, význam slov, antonyma, synonyma, homonyma;</w:t>
            </w:r>
            <w:r w:rsidR="00102712">
              <w:t xml:space="preserve"> </w:t>
            </w:r>
          </w:p>
        </w:tc>
      </w:tr>
      <w:tr w:rsidR="0064201C" w:rsidRPr="002D2775" w14:paraId="1669C8DF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ECF9507" w14:textId="1A63CA60" w:rsidR="0064201C" w:rsidRPr="00477BB4" w:rsidRDefault="0064201C" w:rsidP="0064201C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ČJL-5-2-02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C953084" w14:textId="533EC99E" w:rsidR="0064201C" w:rsidRPr="00E13EE6" w:rsidRDefault="0064201C" w:rsidP="0064201C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7A1C34">
              <w:t>Rozlišuje ve slově kořen, část příponovou, předponu a koncovku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2732547" w14:textId="0A48FFA5" w:rsidR="0064201C" w:rsidRPr="0064201C" w:rsidRDefault="0064201C" w:rsidP="0064201C">
            <w:pPr>
              <w:pStyle w:val="Odstavecseseznamem"/>
              <w:numPr>
                <w:ilvl w:val="0"/>
                <w:numId w:val="10"/>
              </w:numPr>
              <w:rPr>
                <w:sz w:val="32"/>
                <w:szCs w:val="32"/>
              </w:rPr>
            </w:pPr>
            <w:r w:rsidRPr="0064201C">
              <w:rPr>
                <w:b/>
              </w:rPr>
              <w:t>slovní zásoba a tvoření slov</w:t>
            </w:r>
            <w:r>
              <w:t xml:space="preserve"> – stavba slova (kořen, část předponová a příponová, koncovka)</w:t>
            </w:r>
          </w:p>
        </w:tc>
      </w:tr>
      <w:tr w:rsidR="0064201C" w:rsidRPr="002D2775" w14:paraId="12DC496B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34BCFB4" w14:textId="01577655" w:rsidR="0064201C" w:rsidRPr="00477BB4" w:rsidRDefault="0064201C" w:rsidP="0064201C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ČJL-5-2-03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6C222E" w14:textId="2AC98EC9" w:rsidR="0064201C" w:rsidRPr="00E13EE6" w:rsidRDefault="0064201C" w:rsidP="0064201C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7A1C34">
              <w:t>Určuje slovní druhy plnovýznamových slov a využívá je v gramaticky správných tvarech ve svém mluveném projevu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D8424F3" w14:textId="2EA96D5F" w:rsidR="0064201C" w:rsidRDefault="0064201C" w:rsidP="0064201C">
            <w:pPr>
              <w:pStyle w:val="Odstavecseseznamem"/>
              <w:numPr>
                <w:ilvl w:val="0"/>
                <w:numId w:val="11"/>
              </w:numPr>
            </w:pPr>
            <w:r w:rsidRPr="0064201C">
              <w:rPr>
                <w:b/>
              </w:rPr>
              <w:t>tvarosloví</w:t>
            </w:r>
            <w:r>
              <w:t xml:space="preserve"> – slovní druhy, tvary slov,</w:t>
            </w:r>
          </w:p>
          <w:p w14:paraId="556806DE" w14:textId="345FE08D" w:rsidR="0064201C" w:rsidRPr="00102712" w:rsidRDefault="00102712" w:rsidP="00102712">
            <w:pPr>
              <w:pStyle w:val="Odstavecseseznamem"/>
              <w:numPr>
                <w:ilvl w:val="0"/>
                <w:numId w:val="11"/>
              </w:numPr>
            </w:pPr>
            <w:r w:rsidRPr="00102712">
              <w:rPr>
                <w:b/>
                <w:bCs/>
              </w:rPr>
              <w:t>pravopis</w:t>
            </w:r>
            <w:r>
              <w:t xml:space="preserve"> – základy morfologického (přídavných jmen tvrdých a měkkých) a syntaktického (shoda přísudku s holým podmětem)</w:t>
            </w:r>
          </w:p>
        </w:tc>
      </w:tr>
      <w:tr w:rsidR="0064201C" w:rsidRPr="002D2775" w14:paraId="1F528D9F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7F94E63" w14:textId="136349DD" w:rsidR="0064201C" w:rsidRPr="00477BB4" w:rsidRDefault="0064201C" w:rsidP="0064201C">
            <w:pPr>
              <w:jc w:val="center"/>
              <w:rPr>
                <w:i/>
              </w:rPr>
            </w:pPr>
            <w:r>
              <w:rPr>
                <w:i/>
              </w:rPr>
              <w:t>ČJL-5-2-04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240EE81" w14:textId="11778D70" w:rsidR="0064201C" w:rsidRPr="00E13EE6" w:rsidRDefault="0064201C" w:rsidP="0064201C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E5780C">
              <w:t>rozlišuje slova spisovná a jejich nespisovné tvary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00A89BB" w14:textId="70D6C5ED" w:rsidR="0064201C" w:rsidRPr="0064201C" w:rsidRDefault="0064201C" w:rsidP="0064201C">
            <w:pPr>
              <w:pStyle w:val="Odstavecseseznamem"/>
              <w:numPr>
                <w:ilvl w:val="0"/>
                <w:numId w:val="12"/>
              </w:numPr>
              <w:rPr>
                <w:sz w:val="32"/>
                <w:szCs w:val="32"/>
              </w:rPr>
            </w:pPr>
            <w:r w:rsidRPr="0064201C">
              <w:rPr>
                <w:b/>
              </w:rPr>
              <w:t>slovní zásoba a tvoření slov</w:t>
            </w:r>
            <w:r>
              <w:t xml:space="preserve"> – slova a pojmy,</w:t>
            </w:r>
          </w:p>
        </w:tc>
      </w:tr>
      <w:tr w:rsidR="0064201C" w:rsidRPr="002D2775" w14:paraId="7EB48953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D0FD990" w14:textId="6315527D" w:rsidR="0064201C" w:rsidRPr="00477BB4" w:rsidRDefault="0064201C" w:rsidP="0064201C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ČJL-5-2-06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41A4A1F" w14:textId="3279C20D" w:rsidR="0064201C" w:rsidRPr="00E13EE6" w:rsidRDefault="0064201C" w:rsidP="0064201C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7A1C34">
              <w:t xml:space="preserve">odlišuje větu jednoduchou a souvětí, vhodně změní větu jednoduchou </w:t>
            </w:r>
            <w:r w:rsidRPr="001B61B1">
              <w:t>v souvětí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F9A54D1" w14:textId="2F7E5BCA" w:rsidR="0064201C" w:rsidRPr="0064201C" w:rsidRDefault="0064201C" w:rsidP="00CC5D4B">
            <w:pPr>
              <w:pStyle w:val="Odstavecseseznamem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r w:rsidRPr="0064201C">
              <w:rPr>
                <w:b/>
              </w:rPr>
              <w:t>skladba</w:t>
            </w:r>
            <w:r>
              <w:t xml:space="preserve"> –</w:t>
            </w:r>
            <w:r w:rsidR="00CC5D4B">
              <w:t>v</w:t>
            </w:r>
            <w:bookmarkStart w:id="0" w:name="_GoBack"/>
            <w:bookmarkEnd w:id="0"/>
            <w:r w:rsidR="00CC5D4B">
              <w:t>ěta jednoduchá a souvětí, základní skladební dvojice</w:t>
            </w:r>
          </w:p>
        </w:tc>
      </w:tr>
      <w:tr w:rsidR="0064201C" w:rsidRPr="002D2775" w14:paraId="25095F2F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F052637" w14:textId="440A7B63" w:rsidR="0064201C" w:rsidRPr="00477BB4" w:rsidRDefault="0064201C" w:rsidP="0064201C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ČJL-5-2-07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3980FEE" w14:textId="041647B1" w:rsidR="0064201C" w:rsidRPr="00E13EE6" w:rsidRDefault="0064201C" w:rsidP="0064201C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7A1C34">
              <w:t>užívá vhodných spojovacích výrazů, podle potřeby projevu je obměňuje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BA7F25A" w14:textId="0038E37C" w:rsidR="0064201C" w:rsidRPr="00672768" w:rsidRDefault="00672768" w:rsidP="00672768">
            <w:pPr>
              <w:pStyle w:val="Odstavecseseznamem"/>
              <w:numPr>
                <w:ilvl w:val="0"/>
                <w:numId w:val="14"/>
              </w:numPr>
              <w:rPr>
                <w:sz w:val="32"/>
                <w:szCs w:val="32"/>
              </w:rPr>
            </w:pPr>
            <w:r w:rsidRPr="00672768">
              <w:rPr>
                <w:b/>
                <w:bCs/>
              </w:rPr>
              <w:t>skladba</w:t>
            </w:r>
            <w:r>
              <w:t xml:space="preserve"> – věta jednoduchá a souvětí</w:t>
            </w:r>
          </w:p>
        </w:tc>
      </w:tr>
      <w:tr w:rsidR="0064201C" w:rsidRPr="002D2775" w14:paraId="5A76F334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395448B" w14:textId="612C4B65" w:rsidR="0064201C" w:rsidRPr="00477BB4" w:rsidRDefault="0064201C" w:rsidP="0064201C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ČJL-5-2-08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0738AB9" w14:textId="65C8F20B" w:rsidR="0064201C" w:rsidRPr="00E13EE6" w:rsidRDefault="0064201C" w:rsidP="0064201C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7A1C34">
              <w:t>píše správně i/y ve slovech po obojetných souhláskách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B9DA95C" w14:textId="4DE1183E" w:rsidR="0064201C" w:rsidRPr="00672768" w:rsidRDefault="0064201C" w:rsidP="00672768">
            <w:pPr>
              <w:pStyle w:val="Odstavecseseznamem"/>
              <w:numPr>
                <w:ilvl w:val="0"/>
                <w:numId w:val="15"/>
              </w:numPr>
              <w:rPr>
                <w:sz w:val="32"/>
                <w:szCs w:val="32"/>
              </w:rPr>
            </w:pPr>
            <w:r w:rsidRPr="00672768">
              <w:rPr>
                <w:b/>
                <w:szCs w:val="32"/>
              </w:rPr>
              <w:t>pravopis</w:t>
            </w:r>
            <w:r w:rsidRPr="00672768">
              <w:rPr>
                <w:szCs w:val="32"/>
              </w:rPr>
              <w:t xml:space="preserve"> - lexikální</w:t>
            </w:r>
          </w:p>
        </w:tc>
      </w:tr>
      <w:tr w:rsidR="00F959F7" w:rsidRPr="00F959F7" w14:paraId="55D33633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53AD524" w14:textId="3568B735" w:rsidR="00F959F7" w:rsidRPr="00F959F7" w:rsidRDefault="00F959F7" w:rsidP="00F959F7">
            <w:pPr>
              <w:jc w:val="center"/>
              <w:rPr>
                <w:i/>
                <w:iCs/>
              </w:rPr>
            </w:pPr>
            <w:r w:rsidRPr="00F959F7">
              <w:rPr>
                <w:i/>
                <w:iCs/>
              </w:rPr>
              <w:t>ČJL-5-2-09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0FA7A2" w14:textId="63DA160F" w:rsidR="00F959F7" w:rsidRPr="00F959F7" w:rsidRDefault="00F959F7" w:rsidP="00F959F7">
            <w:pPr>
              <w:pStyle w:val="Styl11bTunKurzvaVpravo02cmPed1b"/>
              <w:autoSpaceDE/>
              <w:autoSpaceDN/>
              <w:ind w:right="0"/>
            </w:pPr>
            <w:r>
              <w:t>zvládá základní příklady syntaktického pravopisu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C9EDEB9" w14:textId="20DBD209" w:rsidR="00F959F7" w:rsidRPr="00F959F7" w:rsidRDefault="00F6471A" w:rsidP="00F959F7">
            <w:pPr>
              <w:pStyle w:val="Odstavecseseznamem"/>
              <w:numPr>
                <w:ilvl w:val="0"/>
                <w:numId w:val="15"/>
              </w:numPr>
              <w:rPr>
                <w:b/>
                <w:i/>
                <w:iCs/>
                <w:szCs w:val="32"/>
              </w:rPr>
            </w:pPr>
            <w:r w:rsidRPr="00F6471A">
              <w:rPr>
                <w:b/>
                <w:bCs/>
              </w:rPr>
              <w:t xml:space="preserve">pravopis </w:t>
            </w:r>
            <w:r>
              <w:t>–základy syntaktického (shoda přísudku s holým podmětem</w:t>
            </w:r>
          </w:p>
        </w:tc>
      </w:tr>
      <w:tr w:rsidR="00672768" w:rsidRPr="002D2775" w14:paraId="25C30B50" w14:textId="77777777" w:rsidTr="00672768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026B21F" w14:textId="77777777" w:rsidR="00672768" w:rsidRPr="004202F0" w:rsidRDefault="00672768" w:rsidP="0064201C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1D729F" w14:textId="0BE3A578" w:rsidR="00672768" w:rsidRPr="00672768" w:rsidRDefault="00672768" w:rsidP="00672768">
            <w:pPr>
              <w:jc w:val="center"/>
              <w:rPr>
                <w:b/>
                <w:bCs/>
                <w:i/>
                <w:iCs/>
                <w:szCs w:val="32"/>
              </w:rPr>
            </w:pPr>
            <w:r w:rsidRPr="00672768">
              <w:rPr>
                <w:b/>
                <w:bCs/>
                <w:i/>
                <w:iCs/>
              </w:rPr>
              <w:t>LITERÁRNÍ VÝCHOVA</w:t>
            </w:r>
          </w:p>
        </w:tc>
      </w:tr>
      <w:tr w:rsidR="0059370A" w:rsidRPr="002D2775" w14:paraId="082EDBA7" w14:textId="77777777" w:rsidTr="00AE505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44F90E8" w14:textId="3CBC4119" w:rsidR="0059370A" w:rsidRPr="004202F0" w:rsidRDefault="0059370A" w:rsidP="0059370A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7709EB" w14:textId="356C7AE6" w:rsidR="0059370A" w:rsidRPr="007A1C34" w:rsidRDefault="0059370A" w:rsidP="0059370A">
            <w:pPr>
              <w:pStyle w:val="Styl11bTunKurzvaVpravo02cmPed1b"/>
              <w:autoSpaceDE/>
              <w:autoSpaceDN/>
              <w:ind w:right="0"/>
            </w:pPr>
            <w:r w:rsidRPr="007A1C34">
              <w:t>vyjadřuje své dojmy z četby a zaznamenává je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FEF103B" w14:textId="77777777" w:rsidR="00F959F7" w:rsidRPr="00F959F7" w:rsidRDefault="0059370A" w:rsidP="0059370A">
            <w:pPr>
              <w:pStyle w:val="Odstavecseseznamem"/>
              <w:numPr>
                <w:ilvl w:val="0"/>
                <w:numId w:val="15"/>
              </w:numPr>
              <w:rPr>
                <w:b/>
                <w:szCs w:val="32"/>
              </w:rPr>
            </w:pPr>
            <w:r>
              <w:t xml:space="preserve">poslech literárních textů, </w:t>
            </w:r>
          </w:p>
          <w:p w14:paraId="00C45CF5" w14:textId="3A44E417" w:rsidR="0059370A" w:rsidRPr="00672768" w:rsidRDefault="0059370A" w:rsidP="0059370A">
            <w:pPr>
              <w:pStyle w:val="Odstavecseseznamem"/>
              <w:numPr>
                <w:ilvl w:val="0"/>
                <w:numId w:val="15"/>
              </w:numPr>
              <w:rPr>
                <w:b/>
                <w:szCs w:val="32"/>
              </w:rPr>
            </w:pPr>
            <w:r>
              <w:t>zážitkové čtení a naslouchání, zaznamenávání</w:t>
            </w:r>
          </w:p>
        </w:tc>
      </w:tr>
      <w:tr w:rsidR="0059370A" w:rsidRPr="002D2775" w14:paraId="53F4ECA2" w14:textId="77777777" w:rsidTr="00AE505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44F70E8" w14:textId="1D1A3613" w:rsidR="0059370A" w:rsidRPr="004202F0" w:rsidRDefault="0059370A" w:rsidP="0059370A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ČJL-5-3-02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AB485B" w14:textId="1DB3875F" w:rsidR="0059370A" w:rsidRPr="007A1C34" w:rsidRDefault="0059370A" w:rsidP="0059370A">
            <w:pPr>
              <w:pStyle w:val="Styl11bTunKurzvaVpravo02cmPed1b"/>
              <w:autoSpaceDE/>
              <w:autoSpaceDN/>
              <w:ind w:right="0"/>
            </w:pPr>
            <w:r w:rsidRPr="007A1C34">
              <w:t>volně reprodukuje text podle svých schopností, tvoří vlastní literární text na dané téma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40376E4" w14:textId="0C1D4E45" w:rsidR="0059370A" w:rsidRPr="00672768" w:rsidRDefault="0059370A" w:rsidP="0059370A">
            <w:pPr>
              <w:pStyle w:val="Odstavecseseznamem"/>
              <w:numPr>
                <w:ilvl w:val="0"/>
                <w:numId w:val="15"/>
              </w:numPr>
              <w:rPr>
                <w:b/>
                <w:szCs w:val="32"/>
              </w:rPr>
            </w:pPr>
            <w:r>
              <w:t>tvořivé činnosti s literárním textem – přednes vhodných literárních textů, volná reprodukce přečteného nebo slyšeného textu, dramatizace, vlastní výtvarný doprovod</w:t>
            </w:r>
          </w:p>
        </w:tc>
      </w:tr>
      <w:tr w:rsidR="0059370A" w:rsidRPr="002D2775" w14:paraId="41CA2638" w14:textId="77777777" w:rsidTr="00AE505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EF3023A" w14:textId="11993027" w:rsidR="0059370A" w:rsidRPr="004202F0" w:rsidRDefault="0059370A" w:rsidP="0059370A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ČJL-5-3-03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A96FC4" w14:textId="0B5D1BBC" w:rsidR="0059370A" w:rsidRPr="007A1C34" w:rsidRDefault="0059370A" w:rsidP="0059370A">
            <w:pPr>
              <w:pStyle w:val="Styl11bTunKurzvaVpravo02cmPed1b"/>
              <w:autoSpaceDE/>
              <w:autoSpaceDN/>
              <w:ind w:right="0"/>
            </w:pPr>
            <w:r w:rsidRPr="007A1C34">
              <w:t>rozlišuje různé typy uměleckých a neuměleckých textů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E31A66B" w14:textId="450E78EC" w:rsidR="0059370A" w:rsidRPr="00672768" w:rsidRDefault="00F6471A" w:rsidP="0059370A">
            <w:pPr>
              <w:pStyle w:val="Odstavecseseznamem"/>
              <w:numPr>
                <w:ilvl w:val="0"/>
                <w:numId w:val="15"/>
              </w:numPr>
              <w:rPr>
                <w:b/>
                <w:szCs w:val="32"/>
              </w:rPr>
            </w:pPr>
            <w:r>
              <w:t xml:space="preserve">základní literární pojmy - </w:t>
            </w:r>
            <w:r w:rsidR="0059370A">
              <w:t>literární druhy a žánry: báseň, pohádka, bajka, povídka vypravování, verš, rým</w:t>
            </w:r>
          </w:p>
        </w:tc>
      </w:tr>
      <w:tr w:rsidR="0059370A" w:rsidRPr="002D2775" w14:paraId="0B289BB6" w14:textId="77777777" w:rsidTr="0059370A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205D085B" w14:textId="3CD8F2F4" w:rsidR="0059370A" w:rsidRPr="00477BB4" w:rsidRDefault="0059370A" w:rsidP="0059370A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ČJL-5-3-04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164534" w14:textId="0DFDB512" w:rsidR="0059370A" w:rsidRPr="00E13EE6" w:rsidRDefault="0059370A" w:rsidP="0059370A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1B61B1">
              <w:t>při jednoduchém rozboru literárních textů používá elementární literární pojmy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6D69B3EE" w14:textId="55D6CFD9" w:rsidR="0059370A" w:rsidRPr="0059370A" w:rsidRDefault="00F6471A" w:rsidP="0059370A">
            <w:pPr>
              <w:pStyle w:val="Odstavecseseznamem"/>
              <w:numPr>
                <w:ilvl w:val="0"/>
                <w:numId w:val="16"/>
              </w:numPr>
              <w:rPr>
                <w:sz w:val="32"/>
                <w:szCs w:val="32"/>
              </w:rPr>
            </w:pPr>
            <w:r>
              <w:t xml:space="preserve">základní literární pojmy - </w:t>
            </w:r>
            <w:r w:rsidR="0059370A">
              <w:t>verš, rým, rozpočitadlo, hádanka, říkanka, báseň, pohádka, bajka, povídka, spisovatel, básník, kniha, čtenář; divadelní představení, herec</w:t>
            </w:r>
            <w:r>
              <w:t>, režisér; verš, rým, přirovnání</w:t>
            </w:r>
          </w:p>
        </w:tc>
      </w:tr>
    </w:tbl>
    <w:p w14:paraId="2FEA5E79" w14:textId="6E29C865" w:rsidR="00D3366B" w:rsidRDefault="00D3366B"/>
    <w:p w14:paraId="53F9BEC1" w14:textId="7D553077" w:rsidR="0076028F" w:rsidRPr="0076028F" w:rsidRDefault="0076028F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sectPr w:rsidR="0076028F" w:rsidRPr="0076028F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0E71"/>
    <w:multiLevelType w:val="hybridMultilevel"/>
    <w:tmpl w:val="6E36A352"/>
    <w:lvl w:ilvl="0" w:tplc="F9FCE94C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31732"/>
    <w:multiLevelType w:val="hybridMultilevel"/>
    <w:tmpl w:val="05423246"/>
    <w:lvl w:ilvl="0" w:tplc="4B7A0260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B490E"/>
    <w:multiLevelType w:val="hybridMultilevel"/>
    <w:tmpl w:val="6C4E442C"/>
    <w:lvl w:ilvl="0" w:tplc="24624938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8105B"/>
    <w:multiLevelType w:val="hybridMultilevel"/>
    <w:tmpl w:val="72B02CBA"/>
    <w:lvl w:ilvl="0" w:tplc="C624D0CA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96DA9"/>
    <w:multiLevelType w:val="multilevel"/>
    <w:tmpl w:val="0D689C76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B363A8"/>
    <w:multiLevelType w:val="hybridMultilevel"/>
    <w:tmpl w:val="73026F88"/>
    <w:lvl w:ilvl="0" w:tplc="3296FC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EF0B74"/>
    <w:multiLevelType w:val="hybridMultilevel"/>
    <w:tmpl w:val="B53A2524"/>
    <w:lvl w:ilvl="0" w:tplc="578C2D7E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B2F92"/>
    <w:multiLevelType w:val="hybridMultilevel"/>
    <w:tmpl w:val="14601A82"/>
    <w:lvl w:ilvl="0" w:tplc="541C0C34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064E5D"/>
    <w:multiLevelType w:val="hybridMultilevel"/>
    <w:tmpl w:val="CEF08514"/>
    <w:lvl w:ilvl="0" w:tplc="6D3C1FF2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9129C8"/>
    <w:multiLevelType w:val="hybridMultilevel"/>
    <w:tmpl w:val="EBE2E1B0"/>
    <w:lvl w:ilvl="0" w:tplc="5D482588">
      <w:start w:val="1"/>
      <w:numFmt w:val="bullet"/>
      <w:lvlText w:val=""/>
      <w:lvlJc w:val="left"/>
      <w:pPr>
        <w:tabs>
          <w:tab w:val="num" w:pos="720"/>
        </w:tabs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103A47"/>
    <w:multiLevelType w:val="hybridMultilevel"/>
    <w:tmpl w:val="38D25D3A"/>
    <w:lvl w:ilvl="0" w:tplc="88C675BC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F266A"/>
    <w:multiLevelType w:val="hybridMultilevel"/>
    <w:tmpl w:val="904882C6"/>
    <w:lvl w:ilvl="0" w:tplc="06B23B12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5"/>
  </w:num>
  <w:num w:numId="3">
    <w:abstractNumId w:val="15"/>
  </w:num>
  <w:num w:numId="4">
    <w:abstractNumId w:val="13"/>
  </w:num>
  <w:num w:numId="5">
    <w:abstractNumId w:val="2"/>
  </w:num>
  <w:num w:numId="6">
    <w:abstractNumId w:val="0"/>
  </w:num>
  <w:num w:numId="7">
    <w:abstractNumId w:val="9"/>
  </w:num>
  <w:num w:numId="8">
    <w:abstractNumId w:val="8"/>
  </w:num>
  <w:num w:numId="9">
    <w:abstractNumId w:val="7"/>
  </w:num>
  <w:num w:numId="10">
    <w:abstractNumId w:val="14"/>
  </w:num>
  <w:num w:numId="11">
    <w:abstractNumId w:val="4"/>
  </w:num>
  <w:num w:numId="12">
    <w:abstractNumId w:val="3"/>
  </w:num>
  <w:num w:numId="13">
    <w:abstractNumId w:val="11"/>
  </w:num>
  <w:num w:numId="14">
    <w:abstractNumId w:val="12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9BB"/>
    <w:rsid w:val="00102712"/>
    <w:rsid w:val="00103624"/>
    <w:rsid w:val="001A09BB"/>
    <w:rsid w:val="004103F3"/>
    <w:rsid w:val="00477BB4"/>
    <w:rsid w:val="0054310B"/>
    <w:rsid w:val="0059370A"/>
    <w:rsid w:val="005C0DC6"/>
    <w:rsid w:val="0064201C"/>
    <w:rsid w:val="00672768"/>
    <w:rsid w:val="0076028F"/>
    <w:rsid w:val="00A87A83"/>
    <w:rsid w:val="00AD4A61"/>
    <w:rsid w:val="00B07B31"/>
    <w:rsid w:val="00BB2A7C"/>
    <w:rsid w:val="00CC5D4B"/>
    <w:rsid w:val="00D3366B"/>
    <w:rsid w:val="00D6605D"/>
    <w:rsid w:val="00D77F1A"/>
    <w:rsid w:val="00F6471A"/>
    <w:rsid w:val="00F95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88C4A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4103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667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cp:lastPrinted>2022-03-25T11:14:00Z</cp:lastPrinted>
  <dcterms:created xsi:type="dcterms:W3CDTF">2022-09-05T18:50:00Z</dcterms:created>
  <dcterms:modified xsi:type="dcterms:W3CDTF">2022-09-26T05:49:00Z</dcterms:modified>
</cp:coreProperties>
</file>