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D0B5A34" w:rsidR="00D77F1A" w:rsidRPr="002D2775" w:rsidRDefault="00A211A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E928B6"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A2CF9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31ACBF28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39BA48B6" w:rsidR="004A2CF9" w:rsidRPr="004A2CF9" w:rsidRDefault="004A2CF9" w:rsidP="004A2CF9">
            <w:pPr>
              <w:pStyle w:val="Styl11bTunKurzvaVpravo02cmPed1b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při vlastních tvůrčích činnostech užívá prvky vizuálně obrazného vyjádření; porovnává je na základě vztahů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1126F7" w14:textId="2A81B18E" w:rsidR="004A2CF9" w:rsidRPr="00A211AC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4DB3B957" w14:textId="77777777" w:rsidR="004A2CF9" w:rsidRPr="00A55836" w:rsidRDefault="00A55836" w:rsidP="00A558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55836">
              <w:rPr>
                <w:b/>
                <w:bCs/>
              </w:rPr>
              <w:t>prvky vizuálně obrazného vyjádře</w:t>
            </w:r>
            <w:r>
              <w:t xml:space="preserve">ní – linie, tvary, objemy, </w:t>
            </w:r>
            <w:proofErr w:type="spellStart"/>
            <w:r>
              <w:t>světlostní</w:t>
            </w:r>
            <w:proofErr w:type="spellEnd"/>
            <w:r>
              <w:t xml:space="preserve"> a barevné kvality, textury – jejich jednoduché vztahy (podobnost, kontrast, rytmus), jejich kombinace a proměny v ploše, objemu a prostoru </w:t>
            </w:r>
            <w:r w:rsidR="004A2CF9">
              <w:t xml:space="preserve"> </w:t>
            </w:r>
          </w:p>
          <w:p w14:paraId="4DB6798E" w14:textId="3494DCBA" w:rsidR="00A55836" w:rsidRPr="00A55836" w:rsidRDefault="00A55836" w:rsidP="00A558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4A2CF9">
              <w:rPr>
                <w:b/>
                <w:bCs/>
              </w:rPr>
              <w:t>uspořádání objektů do celků</w:t>
            </w:r>
            <w:r>
              <w:t xml:space="preserve"> – </w:t>
            </w:r>
            <w:r w:rsidR="00E928B6">
              <w:t>uspořádání na základě jejich výraznosti, velikosti a vzájemného postavení ve statickém a dynamickém vyjádření</w:t>
            </w:r>
          </w:p>
        </w:tc>
      </w:tr>
      <w:tr w:rsidR="004A2CF9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B2E2A83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D3DC9E8" w:rsidR="004A2CF9" w:rsidRPr="00E928B6" w:rsidRDefault="00E928B6" w:rsidP="004A2CF9">
            <w:pPr>
              <w:pStyle w:val="Styl11bTunKurzvaVpravo02cmPed1b"/>
              <w:numPr>
                <w:ilvl w:val="0"/>
                <w:numId w:val="10"/>
              </w:numPr>
              <w:autoSpaceDE/>
              <w:autoSpaceDN/>
              <w:ind w:left="598" w:right="0" w:hanging="426"/>
              <w:rPr>
                <w:sz w:val="24"/>
                <w:szCs w:val="24"/>
              </w:rPr>
            </w:pPr>
            <w:r w:rsidRPr="00E928B6">
              <w:rPr>
                <w:sz w:val="24"/>
                <w:szCs w:val="24"/>
              </w:rPr>
              <w:t>při tvorbě vizuálně obrazných vyjádření se zaměřuje na projevení vlastních zkušeností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EDBFB0D" w14:textId="77777777" w:rsidR="00A55836" w:rsidRPr="006B4AB3" w:rsidRDefault="00A55836" w:rsidP="00A55836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35BFF7B" w14:textId="1912CF48" w:rsidR="004A2CF9" w:rsidRPr="00A55836" w:rsidRDefault="00A55836" w:rsidP="00A55836">
            <w:pPr>
              <w:pStyle w:val="Odstavecseseznamem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6B4AB3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</w:t>
            </w:r>
            <w:r w:rsidRPr="004A2CF9">
              <w:rPr>
                <w:b/>
                <w:bCs/>
              </w:rPr>
              <w:t xml:space="preserve"> </w:t>
            </w:r>
          </w:p>
        </w:tc>
      </w:tr>
      <w:tr w:rsidR="004A2CF9" w:rsidRPr="002D2775" w14:paraId="3AA201AA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521BA48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73BD0F4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nalézá vhodné prostředky pro vizuálně obrazná vyjádření vzniklá na základě vztahu zrakového vnímání k vnímání dalšími smysly; uplatňuje je v plošné, objemové i prostorové tvorbě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7414A5" w14:textId="77777777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7BE9F132" w14:textId="77777777" w:rsidR="004A2CF9" w:rsidRPr="00325FB2" w:rsidRDefault="004A2CF9" w:rsidP="004A2CF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reflexe a vztahy zrakového vnímání ke vnímání ostatními smysly</w:t>
            </w:r>
            <w:r>
              <w:t xml:space="preserve"> -– </w:t>
            </w:r>
            <w:r w:rsidR="00A55836">
              <w:t>vizuálně obrazná vyjádření podnětů hmatových, sluchových, pohybových, čichových, chuťových a vyjádření vizuálních podnětů prostředky vnímatelnými ostatními smysly</w:t>
            </w:r>
          </w:p>
          <w:p w14:paraId="760861EF" w14:textId="1DAD18A9" w:rsidR="00325FB2" w:rsidRPr="00510778" w:rsidRDefault="00325FB2" w:rsidP="004A2CF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25FB2">
              <w:rPr>
                <w:b/>
                <w:bCs/>
              </w:rPr>
              <w:t>smyslové účinky vizuálně obrazných vyjádření</w:t>
            </w:r>
            <w:r>
              <w:t xml:space="preserve"> – umělecká výtvarná tvorba, fotografie, film, tiskoviny, televize, elektronická média, reklama</w:t>
            </w:r>
          </w:p>
        </w:tc>
      </w:tr>
      <w:tr w:rsidR="004A2CF9" w:rsidRPr="002D2775" w14:paraId="706037B6" w14:textId="77777777" w:rsidTr="00CA7C0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39F43C11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91951C0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osobitost svého vnímání uplatňuje v přístupu k realitě, k tvorbě a interpretaci vizuálně obrazného vyjádření; pro vyjádření nových i neobvyklých pocitů a prožitků svobodně volí a kombinuje prostředky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C9F76F" w14:textId="7CF65E82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1B463AA" w14:textId="533DFF7D" w:rsidR="004A2CF9" w:rsidRPr="00510778" w:rsidRDefault="00A55836" w:rsidP="004A2CF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55836">
              <w:rPr>
                <w:b/>
                <w:bCs/>
              </w:rPr>
              <w:t xml:space="preserve">prostředky pro vyjádření emocí, pocitů, nálad, fantazie, představ a osobních zkušeností </w:t>
            </w:r>
            <w:r>
              <w:t>– manipulace s objekty, pohyb těla a jeho umístění v prostoru, akční tvar malby a kresby</w:t>
            </w:r>
          </w:p>
        </w:tc>
      </w:tr>
      <w:tr w:rsidR="004A2CF9" w:rsidRPr="002D2775" w14:paraId="738FA1F0" w14:textId="77777777" w:rsidTr="004A2CF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3C21C1" w14:textId="69B11ED5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E7AD60" w14:textId="7A49DBA4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porovnává různé interpretace vizuálně obrazného vyjádření a přistupuje k nim jako ke zdroji inspirace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DB31C67" w14:textId="77777777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46F3018F" w14:textId="5FEAC51F" w:rsidR="004A2CF9" w:rsidRPr="004C57AE" w:rsidRDefault="00A55836" w:rsidP="004A2CF9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i/>
                <w:iCs/>
              </w:rPr>
            </w:pPr>
            <w:r w:rsidRPr="00A55836">
              <w:rPr>
                <w:b/>
                <w:bCs/>
              </w:rPr>
              <w:t>přístupy k vizuálně obrazným vyjádřením</w:t>
            </w:r>
            <w:r>
              <w:t xml:space="preserve"> – hledisko jejich vnímání (vizuální, haptické, statické, dynamické), hledisko jejich motivace (fantazijní, založené na smyslovém vnímání)</w:t>
            </w:r>
          </w:p>
        </w:tc>
      </w:tr>
      <w:tr w:rsidR="00A55836" w:rsidRPr="002D2775" w14:paraId="168C5D2C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35D3F7" w14:textId="4AF8B63B" w:rsidR="00A55836" w:rsidRPr="00A211AC" w:rsidRDefault="00A55836" w:rsidP="00A55836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lastRenderedPageBreak/>
              <w:t>VV-5-1-06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119281" w14:textId="591FFB52" w:rsidR="00A55836" w:rsidRPr="004A2CF9" w:rsidRDefault="00A55836" w:rsidP="00A558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nalézá a do komunikace zapojuje obsah vizuálně obrazných vyjádření, která samostatně vytvořil, vybral či upravil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DF20D5" w14:textId="77777777" w:rsidR="001C1E73" w:rsidRPr="001C1E73" w:rsidRDefault="00A55836" w:rsidP="001C1E73">
            <w:pPr>
              <w:rPr>
                <w:b/>
                <w:bCs/>
                <w:i/>
                <w:iCs/>
              </w:rPr>
            </w:pPr>
            <w:r w:rsidRPr="001C1E73">
              <w:rPr>
                <w:b/>
                <w:bCs/>
                <w:i/>
                <w:iCs/>
              </w:rPr>
              <w:t>OVĚŘOVÁNÍ KOMUNIKAČNÍCH ÚČINKŮ</w:t>
            </w:r>
          </w:p>
          <w:p w14:paraId="066F2094" w14:textId="77777777" w:rsidR="00A55836" w:rsidRPr="006531BD" w:rsidRDefault="006531BD" w:rsidP="00A55836">
            <w:pPr>
              <w:pStyle w:val="Odstavecseseznamem"/>
              <w:numPr>
                <w:ilvl w:val="0"/>
                <w:numId w:val="9"/>
              </w:numPr>
              <w:rPr>
                <w:b/>
                <w:bCs/>
                <w:i/>
                <w:iCs/>
              </w:rPr>
            </w:pPr>
            <w:r w:rsidRPr="006531BD">
              <w:rPr>
                <w:b/>
                <w:bCs/>
              </w:rPr>
              <w:t>osobní postoj v komunikaci</w:t>
            </w:r>
            <w:r>
              <w:t xml:space="preserve"> – jeho utváření a zdůvodňování; odlišné interpretace vizuálně obrazných vyjádření (samostatně vytvořených a přejatých) v rámci skupin, v nichž se žák pohybuje; jejich porovnávání s vlastní interpretací</w:t>
            </w:r>
          </w:p>
          <w:p w14:paraId="12B88772" w14:textId="77777777" w:rsidR="006531BD" w:rsidRPr="006531BD" w:rsidRDefault="006531BD" w:rsidP="00A55836">
            <w:pPr>
              <w:pStyle w:val="Odstavecseseznamem"/>
              <w:numPr>
                <w:ilvl w:val="0"/>
                <w:numId w:val="9"/>
              </w:numPr>
              <w:rPr>
                <w:b/>
                <w:bCs/>
                <w:i/>
                <w:iCs/>
              </w:rPr>
            </w:pPr>
            <w:r w:rsidRPr="006531BD">
              <w:rPr>
                <w:b/>
                <w:bCs/>
              </w:rPr>
              <w:t>proměny komunikačního obsahu</w:t>
            </w:r>
            <w:r>
              <w:t xml:space="preserve"> – záměry tvorby a proměny obsahu vlastních vizuálně obrazných vyjádření i děl výtvarného umění</w:t>
            </w:r>
          </w:p>
          <w:p w14:paraId="072E4EA9" w14:textId="1CA42D01" w:rsidR="006531BD" w:rsidRPr="00A55836" w:rsidRDefault="006531BD" w:rsidP="00A55836">
            <w:pPr>
              <w:pStyle w:val="Odstavecseseznamem"/>
              <w:numPr>
                <w:ilvl w:val="0"/>
                <w:numId w:val="9"/>
              </w:numPr>
              <w:rPr>
                <w:b/>
                <w:bCs/>
                <w:i/>
                <w:iCs/>
              </w:rPr>
            </w:pPr>
            <w:r w:rsidRPr="006531BD">
              <w:rPr>
                <w:b/>
                <w:bCs/>
              </w:rPr>
              <w:t>komunikační obsah vizuálně obrazných vyjádření</w:t>
            </w:r>
            <w:r>
              <w:t xml:space="preserve"> – v komunikaci se spolužáky, rodinnými příslušníky a v rámci skupin, v nichž se žák pohybuje (ve škole i mimo školu)</w:t>
            </w:r>
          </w:p>
        </w:tc>
      </w:tr>
    </w:tbl>
    <w:p w14:paraId="2A8C296F" w14:textId="3F9483F2" w:rsidR="00D3366B" w:rsidRDefault="00D3366B"/>
    <w:p w14:paraId="154A8EA6" w14:textId="77777777" w:rsidR="00750C9B" w:rsidRDefault="00750C9B" w:rsidP="00750C9B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84F2D3A" w14:textId="77777777" w:rsidR="00750C9B" w:rsidRDefault="00750C9B" w:rsidP="00750C9B">
      <w:pPr>
        <w:rPr>
          <w:b/>
        </w:rPr>
      </w:pPr>
    </w:p>
    <w:p w14:paraId="3F96BFD8" w14:textId="77777777" w:rsidR="00750C9B" w:rsidRDefault="00750C9B"/>
    <w:sectPr w:rsidR="00750C9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E4DE7"/>
    <w:multiLevelType w:val="hybridMultilevel"/>
    <w:tmpl w:val="CC8E0BC4"/>
    <w:lvl w:ilvl="0" w:tplc="04050001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9227A8"/>
    <w:multiLevelType w:val="hybridMultilevel"/>
    <w:tmpl w:val="000E753A"/>
    <w:lvl w:ilvl="0" w:tplc="0405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0512A"/>
    <w:multiLevelType w:val="hybridMultilevel"/>
    <w:tmpl w:val="2102D23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42072A"/>
    <w:multiLevelType w:val="hybridMultilevel"/>
    <w:tmpl w:val="4EF21230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20C3D"/>
    <w:multiLevelType w:val="hybridMultilevel"/>
    <w:tmpl w:val="B5307336"/>
    <w:lvl w:ilvl="0" w:tplc="04050001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2"/>
  </w:num>
  <w:num w:numId="3" w16cid:durableId="267780792">
    <w:abstractNumId w:val="9"/>
  </w:num>
  <w:num w:numId="4" w16cid:durableId="1686782936">
    <w:abstractNumId w:val="8"/>
  </w:num>
  <w:num w:numId="5" w16cid:durableId="401148929">
    <w:abstractNumId w:val="0"/>
  </w:num>
  <w:num w:numId="6" w16cid:durableId="1535461709">
    <w:abstractNumId w:val="6"/>
  </w:num>
  <w:num w:numId="7" w16cid:durableId="1046182705">
    <w:abstractNumId w:val="7"/>
  </w:num>
  <w:num w:numId="8" w16cid:durableId="1517039443">
    <w:abstractNumId w:val="5"/>
  </w:num>
  <w:num w:numId="9" w16cid:durableId="1430390396">
    <w:abstractNumId w:val="1"/>
  </w:num>
  <w:num w:numId="10" w16cid:durableId="1522861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E73"/>
    <w:rsid w:val="00294FA5"/>
    <w:rsid w:val="00325FB2"/>
    <w:rsid w:val="00342BC0"/>
    <w:rsid w:val="00477BB4"/>
    <w:rsid w:val="004A2CF9"/>
    <w:rsid w:val="004C57AE"/>
    <w:rsid w:val="00503BAA"/>
    <w:rsid w:val="00507537"/>
    <w:rsid w:val="00510778"/>
    <w:rsid w:val="00536590"/>
    <w:rsid w:val="006531BD"/>
    <w:rsid w:val="00674C21"/>
    <w:rsid w:val="006B4AB3"/>
    <w:rsid w:val="00750C9B"/>
    <w:rsid w:val="009E7174"/>
    <w:rsid w:val="00A211AC"/>
    <w:rsid w:val="00A55836"/>
    <w:rsid w:val="00A87A83"/>
    <w:rsid w:val="00AD4A61"/>
    <w:rsid w:val="00CA7C0E"/>
    <w:rsid w:val="00D3366B"/>
    <w:rsid w:val="00D6605D"/>
    <w:rsid w:val="00D77F1A"/>
    <w:rsid w:val="00E9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836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2022-09-08T18:54:00Z</dcterms:created>
  <dcterms:modified xsi:type="dcterms:W3CDTF">2022-09-08T20:00:00Z</dcterms:modified>
</cp:coreProperties>
</file>